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4351" w14:textId="77777777" w:rsidR="00D33C7A" w:rsidRDefault="00D33C7A" w:rsidP="00E843D0">
      <w:pPr>
        <w:jc w:val="center"/>
        <w:rPr>
          <w:rFonts w:cs="Helv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DD6F427" w14:textId="77777777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71EE4AC0" w14:textId="77777777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42D4B348" w14:textId="6B9174AD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4635F45A" w14:textId="1EEC02EE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28D23EFD" w14:textId="12EB2683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08AAC75D" w14:textId="77777777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2AE17646" w14:textId="26832DA1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117A36EF" w14:textId="4020D644" w:rsidR="001E0218" w:rsidRPr="001E0218" w:rsidRDefault="001E0218" w:rsidP="001E0218">
      <w:pPr>
        <w:jc w:val="center"/>
        <w:rPr>
          <w:rFonts w:cs="Helv"/>
          <w:b/>
          <w:bCs/>
          <w:color w:val="000000"/>
          <w:sz w:val="40"/>
          <w:szCs w:val="40"/>
        </w:rPr>
      </w:pPr>
      <w:r w:rsidRPr="001E0218">
        <w:rPr>
          <w:rFonts w:cs="Helv"/>
          <w:b/>
          <w:bCs/>
          <w:color w:val="000000"/>
          <w:sz w:val="40"/>
          <w:szCs w:val="40"/>
        </w:rPr>
        <w:t>ELEKTRONSKI BOLNIŠKI LISTI</w:t>
      </w:r>
    </w:p>
    <w:p w14:paraId="6BD23943" w14:textId="77777777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0CD9153B" w14:textId="77777777" w:rsidR="001E0218" w:rsidRPr="008103BA" w:rsidRDefault="001E0218" w:rsidP="001E0218">
      <w:pPr>
        <w:jc w:val="center"/>
        <w:rPr>
          <w:rFonts w:cstheme="minorHAnsi"/>
          <w:b/>
          <w:bCs/>
          <w:sz w:val="32"/>
          <w:szCs w:val="32"/>
        </w:rPr>
      </w:pPr>
      <w:r w:rsidRPr="008103BA">
        <w:rPr>
          <w:rFonts w:cs="Helv"/>
          <w:b/>
          <w:bCs/>
          <w:color w:val="000000"/>
          <w:sz w:val="32"/>
          <w:szCs w:val="32"/>
        </w:rPr>
        <w:t>SEZNAM NAJPOGOSTEJŠIH VPRAŠANJ IN ODGOVOROV</w:t>
      </w:r>
    </w:p>
    <w:p w14:paraId="56FB96E8" w14:textId="77777777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20C17AD9" w14:textId="41F7A908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4AE1300B" w14:textId="3BFD0497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334E5EFD" w14:textId="31A6EAFB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49EABCC9" w14:textId="4D593CFE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7385AB2C" w14:textId="6A049B16" w:rsidR="001E0218" w:rsidRDefault="001E0218">
      <w:pPr>
        <w:rPr>
          <w:rFonts w:cs="Helv"/>
          <w:b/>
          <w:bCs/>
          <w:color w:val="000000"/>
          <w:sz w:val="24"/>
          <w:szCs w:val="24"/>
        </w:rPr>
      </w:pPr>
    </w:p>
    <w:p w14:paraId="4DBE8E9B" w14:textId="2271B491" w:rsidR="001E0218" w:rsidRPr="001E0218" w:rsidRDefault="001E0218">
      <w:pPr>
        <w:rPr>
          <w:rFonts w:cs="Helv"/>
          <w:bCs/>
          <w:color w:val="000000"/>
          <w:sz w:val="24"/>
          <w:szCs w:val="24"/>
        </w:rPr>
      </w:pPr>
    </w:p>
    <w:p w14:paraId="7F28D37F" w14:textId="020209CA" w:rsidR="001E0218" w:rsidRPr="001E0218" w:rsidRDefault="001E0218">
      <w:pPr>
        <w:rPr>
          <w:rFonts w:cs="Helv"/>
          <w:bCs/>
          <w:color w:val="000000"/>
          <w:sz w:val="24"/>
          <w:szCs w:val="24"/>
        </w:rPr>
      </w:pPr>
      <w:r w:rsidRPr="001E0218">
        <w:rPr>
          <w:rFonts w:cs="Helv"/>
          <w:bCs/>
          <w:color w:val="000000"/>
          <w:sz w:val="24"/>
          <w:szCs w:val="24"/>
        </w:rPr>
        <w:t>Pripravil: ZZZS</w:t>
      </w:r>
    </w:p>
    <w:p w14:paraId="31EF6DB7" w14:textId="233E3FA9" w:rsidR="001E0218" w:rsidRPr="001E0218" w:rsidRDefault="001E0218">
      <w:pPr>
        <w:rPr>
          <w:rFonts w:cs="Helv"/>
          <w:bCs/>
          <w:color w:val="000000"/>
          <w:sz w:val="24"/>
          <w:szCs w:val="24"/>
        </w:rPr>
      </w:pPr>
    </w:p>
    <w:p w14:paraId="261CEF7F" w14:textId="62312649" w:rsidR="001E0218" w:rsidRDefault="001E0218">
      <w:pPr>
        <w:rPr>
          <w:rFonts w:cs="Helv"/>
          <w:bCs/>
          <w:color w:val="000000"/>
          <w:sz w:val="24"/>
          <w:szCs w:val="24"/>
        </w:rPr>
      </w:pPr>
    </w:p>
    <w:p w14:paraId="1296AF4A" w14:textId="39CF6B85" w:rsidR="001E0218" w:rsidRDefault="001E0218">
      <w:pPr>
        <w:rPr>
          <w:rFonts w:cs="Helv"/>
          <w:bCs/>
          <w:color w:val="000000"/>
          <w:sz w:val="24"/>
          <w:szCs w:val="24"/>
        </w:rPr>
      </w:pPr>
    </w:p>
    <w:p w14:paraId="655CABA6" w14:textId="77777777" w:rsidR="001E0218" w:rsidRPr="001E0218" w:rsidRDefault="001E0218">
      <w:pPr>
        <w:rPr>
          <w:rFonts w:cs="Helv"/>
          <w:bCs/>
          <w:color w:val="000000"/>
          <w:sz w:val="24"/>
          <w:szCs w:val="24"/>
        </w:rPr>
      </w:pPr>
    </w:p>
    <w:p w14:paraId="45A64E0F" w14:textId="1EA5F890" w:rsidR="001E0218" w:rsidRPr="001E0218" w:rsidRDefault="001E0218" w:rsidP="001E0218">
      <w:pPr>
        <w:jc w:val="center"/>
        <w:rPr>
          <w:rFonts w:cs="Helv"/>
          <w:bCs/>
          <w:color w:val="000000"/>
          <w:sz w:val="24"/>
          <w:szCs w:val="24"/>
        </w:rPr>
      </w:pPr>
      <w:r w:rsidRPr="001E0218">
        <w:rPr>
          <w:rFonts w:cs="Helv"/>
          <w:bCs/>
          <w:color w:val="000000"/>
          <w:sz w:val="24"/>
          <w:szCs w:val="24"/>
        </w:rPr>
        <w:t>November 2020</w:t>
      </w:r>
    </w:p>
    <w:p w14:paraId="6C72E1E1" w14:textId="77777777" w:rsidR="002B0EDF" w:rsidRDefault="001E0218">
      <w:pPr>
        <w:rPr>
          <w:rFonts w:cs="Helv"/>
          <w:b/>
          <w:bCs/>
          <w:color w:val="000000"/>
          <w:sz w:val="24"/>
          <w:szCs w:val="24"/>
        </w:rPr>
      </w:pPr>
      <w:r>
        <w:rPr>
          <w:rFonts w:cs="Helv"/>
          <w:b/>
          <w:bCs/>
          <w:color w:val="000000"/>
          <w:sz w:val="24"/>
          <w:szCs w:val="24"/>
        </w:rPr>
        <w:br w:type="page"/>
      </w:r>
    </w:p>
    <w:p w14:paraId="3DA095E9" w14:textId="77777777" w:rsidR="002B0EDF" w:rsidRDefault="002B0EDF">
      <w:pPr>
        <w:rPr>
          <w:rFonts w:cs="Helv"/>
          <w:b/>
          <w:bCs/>
          <w:color w:val="000000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89077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752827" w14:textId="4BE0D9A9" w:rsidR="002B0EDF" w:rsidRDefault="00426867">
          <w:pPr>
            <w:pStyle w:val="NaslovTOC"/>
          </w:pPr>
          <w:r>
            <w:t>Vsebinsko kazalo</w:t>
          </w:r>
        </w:p>
        <w:p w14:paraId="765217D2" w14:textId="03B6E38A" w:rsidR="002B0EDF" w:rsidRDefault="002B0EDF">
          <w:pPr>
            <w:pStyle w:val="Kazalovsebine1"/>
            <w:tabs>
              <w:tab w:val="left" w:pos="440"/>
              <w:tab w:val="right" w:leader="dot" w:pos="93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761239" w:history="1">
            <w:r w:rsidRPr="005C16C1">
              <w:rPr>
                <w:rStyle w:val="Hiperpovezava"/>
                <w:noProof/>
              </w:rPr>
              <w:t>1.</w:t>
            </w:r>
            <w:r>
              <w:rPr>
                <w:noProof/>
              </w:rPr>
              <w:tab/>
            </w:r>
            <w:r w:rsidRPr="005C16C1">
              <w:rPr>
                <w:rStyle w:val="Hiperpovezava"/>
                <w:noProof/>
              </w:rPr>
              <w:t>ELEKTRONSKI BOLNIŠKI LIST (eBOL) JE IZDAN, VENDAR GA NE VIDIM NA PORTALU SPOT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_Toc56761239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8D36B" w14:textId="20081B29" w:rsidR="002B0EDF" w:rsidRDefault="007B11D1">
          <w:pPr>
            <w:pStyle w:val="Kazalovsebine1"/>
            <w:tabs>
              <w:tab w:val="left" w:pos="440"/>
              <w:tab w:val="right" w:leader="dot" w:pos="9396"/>
            </w:tabs>
            <w:rPr>
              <w:noProof/>
            </w:rPr>
          </w:pPr>
          <w:hyperlink w:anchor="_Toc56761240" w:history="1">
            <w:r w:rsidR="002B0EDF" w:rsidRPr="005C16C1">
              <w:rPr>
                <w:rStyle w:val="Hiperpovezava"/>
                <w:noProof/>
              </w:rPr>
              <w:t>2.</w:t>
            </w:r>
            <w:r w:rsidR="002B0EDF">
              <w:rPr>
                <w:noProof/>
              </w:rPr>
              <w:tab/>
            </w:r>
            <w:r w:rsidR="002B0EDF" w:rsidRPr="005C16C1">
              <w:rPr>
                <w:rStyle w:val="Hiperpovezava"/>
                <w:noProof/>
              </w:rPr>
              <w:t>eBOL S STRANI OSEBNEGA ZDRAVNIKA NI BIL IZDAN</w:t>
            </w:r>
            <w:r w:rsidR="002B0EDF">
              <w:rPr>
                <w:noProof/>
                <w:webHidden/>
              </w:rPr>
              <w:tab/>
            </w:r>
            <w:r w:rsidR="002B0EDF">
              <w:rPr>
                <w:noProof/>
                <w:webHidden/>
              </w:rPr>
              <w:fldChar w:fldCharType="begin"/>
            </w:r>
            <w:r w:rsidR="002B0EDF">
              <w:rPr>
                <w:noProof/>
                <w:webHidden/>
              </w:rPr>
              <w:instrText xml:space="preserve"> PAGEREF _Toc56761240 \h </w:instrText>
            </w:r>
            <w:r w:rsidR="002B0EDF">
              <w:rPr>
                <w:noProof/>
                <w:webHidden/>
              </w:rPr>
            </w:r>
            <w:r w:rsidR="002B0EDF">
              <w:rPr>
                <w:noProof/>
                <w:webHidden/>
              </w:rPr>
              <w:fldChar w:fldCharType="separate"/>
            </w:r>
            <w:r w:rsidR="002B0EDF">
              <w:rPr>
                <w:noProof/>
                <w:webHidden/>
              </w:rPr>
              <w:t>5</w:t>
            </w:r>
            <w:r w:rsidR="002B0EDF">
              <w:rPr>
                <w:noProof/>
                <w:webHidden/>
              </w:rPr>
              <w:fldChar w:fldCharType="end"/>
            </w:r>
          </w:hyperlink>
        </w:p>
        <w:p w14:paraId="3E837ABA" w14:textId="79423635" w:rsidR="002B0EDF" w:rsidRDefault="007B11D1">
          <w:pPr>
            <w:pStyle w:val="Kazalovsebine1"/>
            <w:tabs>
              <w:tab w:val="left" w:pos="440"/>
              <w:tab w:val="right" w:leader="dot" w:pos="9396"/>
            </w:tabs>
            <w:rPr>
              <w:noProof/>
            </w:rPr>
          </w:pPr>
          <w:hyperlink w:anchor="_Toc56761241" w:history="1">
            <w:r w:rsidR="002B0EDF" w:rsidRPr="005C16C1">
              <w:rPr>
                <w:rStyle w:val="Hiperpovezava"/>
                <w:noProof/>
              </w:rPr>
              <w:t>3.</w:t>
            </w:r>
            <w:r w:rsidR="002B0EDF">
              <w:rPr>
                <w:noProof/>
              </w:rPr>
              <w:tab/>
            </w:r>
            <w:r w:rsidR="002B0EDF" w:rsidRPr="005C16C1">
              <w:rPr>
                <w:rStyle w:val="Hiperpovezava"/>
                <w:noProof/>
              </w:rPr>
              <w:t>ALI JE OPREDELJEN ROK ZA IZDAJO eBOL S STRANI OSEBNEGA ZDRAVNIKA</w:t>
            </w:r>
            <w:r w:rsidR="002B0EDF">
              <w:rPr>
                <w:noProof/>
                <w:webHidden/>
              </w:rPr>
              <w:tab/>
            </w:r>
            <w:r w:rsidR="002B0EDF">
              <w:rPr>
                <w:noProof/>
                <w:webHidden/>
              </w:rPr>
              <w:fldChar w:fldCharType="begin"/>
            </w:r>
            <w:r w:rsidR="002B0EDF">
              <w:rPr>
                <w:noProof/>
                <w:webHidden/>
              </w:rPr>
              <w:instrText xml:space="preserve"> PAGEREF _Toc56761241 \h </w:instrText>
            </w:r>
            <w:r w:rsidR="002B0EDF">
              <w:rPr>
                <w:noProof/>
                <w:webHidden/>
              </w:rPr>
            </w:r>
            <w:r w:rsidR="002B0EDF">
              <w:rPr>
                <w:noProof/>
                <w:webHidden/>
              </w:rPr>
              <w:fldChar w:fldCharType="separate"/>
            </w:r>
            <w:r w:rsidR="002B0EDF">
              <w:rPr>
                <w:noProof/>
                <w:webHidden/>
              </w:rPr>
              <w:t>5</w:t>
            </w:r>
            <w:r w:rsidR="002B0EDF">
              <w:rPr>
                <w:noProof/>
                <w:webHidden/>
              </w:rPr>
              <w:fldChar w:fldCharType="end"/>
            </w:r>
          </w:hyperlink>
        </w:p>
        <w:p w14:paraId="5507F6A7" w14:textId="6274157E" w:rsidR="002B0EDF" w:rsidRDefault="007B11D1">
          <w:pPr>
            <w:pStyle w:val="Kazalovsebine1"/>
            <w:tabs>
              <w:tab w:val="left" w:pos="440"/>
              <w:tab w:val="right" w:leader="dot" w:pos="9396"/>
            </w:tabs>
            <w:rPr>
              <w:noProof/>
            </w:rPr>
          </w:pPr>
          <w:hyperlink w:anchor="_Toc56761242" w:history="1">
            <w:r w:rsidR="002B0EDF" w:rsidRPr="005C16C1">
              <w:rPr>
                <w:rStyle w:val="Hiperpovezava"/>
                <w:noProof/>
              </w:rPr>
              <w:t>4.</w:t>
            </w:r>
            <w:r w:rsidR="002B0EDF">
              <w:rPr>
                <w:noProof/>
              </w:rPr>
              <w:tab/>
            </w:r>
            <w:r w:rsidR="002B0EDF" w:rsidRPr="005C16C1">
              <w:rPr>
                <w:rStyle w:val="Hiperpovezava"/>
                <w:noProof/>
              </w:rPr>
              <w:t>KAKO PREVZAMEM eBOL, ČE SEM VKLJUČEN V ZAVAROVANJE KOT FIZIČNA OSEBA ALI KOT ZAPOSLEN PRI FIZIČNI OSEBI</w:t>
            </w:r>
            <w:r w:rsidR="002B0EDF">
              <w:rPr>
                <w:noProof/>
                <w:webHidden/>
              </w:rPr>
              <w:tab/>
            </w:r>
            <w:r w:rsidR="002B0EDF">
              <w:rPr>
                <w:noProof/>
                <w:webHidden/>
              </w:rPr>
              <w:fldChar w:fldCharType="begin"/>
            </w:r>
            <w:r w:rsidR="002B0EDF">
              <w:rPr>
                <w:noProof/>
                <w:webHidden/>
              </w:rPr>
              <w:instrText xml:space="preserve"> PAGEREF _Toc56761242 \h </w:instrText>
            </w:r>
            <w:r w:rsidR="002B0EDF">
              <w:rPr>
                <w:noProof/>
                <w:webHidden/>
              </w:rPr>
            </w:r>
            <w:r w:rsidR="002B0EDF">
              <w:rPr>
                <w:noProof/>
                <w:webHidden/>
              </w:rPr>
              <w:fldChar w:fldCharType="separate"/>
            </w:r>
            <w:r w:rsidR="002B0EDF">
              <w:rPr>
                <w:noProof/>
                <w:webHidden/>
              </w:rPr>
              <w:t>6</w:t>
            </w:r>
            <w:r w:rsidR="002B0EDF">
              <w:rPr>
                <w:noProof/>
                <w:webHidden/>
              </w:rPr>
              <w:fldChar w:fldCharType="end"/>
            </w:r>
          </w:hyperlink>
        </w:p>
        <w:p w14:paraId="2D8E50A4" w14:textId="5F55F28A" w:rsidR="002B0EDF" w:rsidRDefault="007B11D1">
          <w:pPr>
            <w:pStyle w:val="Kazalovsebine1"/>
            <w:tabs>
              <w:tab w:val="left" w:pos="440"/>
              <w:tab w:val="right" w:leader="dot" w:pos="9396"/>
            </w:tabs>
            <w:rPr>
              <w:noProof/>
            </w:rPr>
          </w:pPr>
          <w:hyperlink w:anchor="_Toc56761243" w:history="1">
            <w:r w:rsidR="002B0EDF" w:rsidRPr="005C16C1">
              <w:rPr>
                <w:rStyle w:val="Hiperpovezava"/>
                <w:noProof/>
              </w:rPr>
              <w:t>5.</w:t>
            </w:r>
            <w:r w:rsidR="002B0EDF">
              <w:rPr>
                <w:noProof/>
              </w:rPr>
              <w:tab/>
            </w:r>
            <w:r w:rsidR="002B0EDF" w:rsidRPr="005C16C1">
              <w:rPr>
                <w:rStyle w:val="Hiperpovezava"/>
                <w:noProof/>
              </w:rPr>
              <w:t>eBOL JE VIDEN NA PORTALU SPOT, NE PRIKAŽE PA SE V NAŠI APLIKACIJI</w:t>
            </w:r>
            <w:r w:rsidR="002B0EDF">
              <w:rPr>
                <w:noProof/>
                <w:webHidden/>
              </w:rPr>
              <w:tab/>
            </w:r>
            <w:r w:rsidR="002B0EDF">
              <w:rPr>
                <w:noProof/>
                <w:webHidden/>
              </w:rPr>
              <w:fldChar w:fldCharType="begin"/>
            </w:r>
            <w:r w:rsidR="002B0EDF">
              <w:rPr>
                <w:noProof/>
                <w:webHidden/>
              </w:rPr>
              <w:instrText xml:space="preserve"> PAGEREF _Toc56761243 \h </w:instrText>
            </w:r>
            <w:r w:rsidR="002B0EDF">
              <w:rPr>
                <w:noProof/>
                <w:webHidden/>
              </w:rPr>
            </w:r>
            <w:r w:rsidR="002B0EDF">
              <w:rPr>
                <w:noProof/>
                <w:webHidden/>
              </w:rPr>
              <w:fldChar w:fldCharType="separate"/>
            </w:r>
            <w:r w:rsidR="002B0EDF">
              <w:rPr>
                <w:noProof/>
                <w:webHidden/>
              </w:rPr>
              <w:t>6</w:t>
            </w:r>
            <w:r w:rsidR="002B0EDF">
              <w:rPr>
                <w:noProof/>
                <w:webHidden/>
              </w:rPr>
              <w:fldChar w:fldCharType="end"/>
            </w:r>
          </w:hyperlink>
        </w:p>
        <w:p w14:paraId="47B8739A" w14:textId="58B9AB54" w:rsidR="002B0EDF" w:rsidRDefault="007B11D1">
          <w:pPr>
            <w:pStyle w:val="Kazalovsebine1"/>
            <w:tabs>
              <w:tab w:val="left" w:pos="440"/>
              <w:tab w:val="right" w:leader="dot" w:pos="9396"/>
            </w:tabs>
            <w:rPr>
              <w:noProof/>
            </w:rPr>
          </w:pPr>
          <w:hyperlink w:anchor="_Toc56761244" w:history="1">
            <w:r w:rsidR="002B0EDF" w:rsidRPr="005C16C1">
              <w:rPr>
                <w:rStyle w:val="Hiperpovezava"/>
                <w:noProof/>
              </w:rPr>
              <w:t>6.</w:t>
            </w:r>
            <w:r w:rsidR="002B0EDF">
              <w:rPr>
                <w:noProof/>
              </w:rPr>
              <w:tab/>
            </w:r>
            <w:r w:rsidR="002B0EDF" w:rsidRPr="005C16C1">
              <w:rPr>
                <w:rStyle w:val="Hiperpovezava"/>
                <w:noProof/>
              </w:rPr>
              <w:t>KAKO LAHKO DO SVOJIH eBOL DOSTOPAJO ZAVAROVANCI</w:t>
            </w:r>
            <w:r w:rsidR="002B0EDF">
              <w:rPr>
                <w:noProof/>
                <w:webHidden/>
              </w:rPr>
              <w:tab/>
            </w:r>
            <w:r w:rsidR="002B0EDF">
              <w:rPr>
                <w:noProof/>
                <w:webHidden/>
              </w:rPr>
              <w:fldChar w:fldCharType="begin"/>
            </w:r>
            <w:r w:rsidR="002B0EDF">
              <w:rPr>
                <w:noProof/>
                <w:webHidden/>
              </w:rPr>
              <w:instrText xml:space="preserve"> PAGEREF _Toc56761244 \h </w:instrText>
            </w:r>
            <w:r w:rsidR="002B0EDF">
              <w:rPr>
                <w:noProof/>
                <w:webHidden/>
              </w:rPr>
            </w:r>
            <w:r w:rsidR="002B0EDF">
              <w:rPr>
                <w:noProof/>
                <w:webHidden/>
              </w:rPr>
              <w:fldChar w:fldCharType="separate"/>
            </w:r>
            <w:r w:rsidR="002B0EDF">
              <w:rPr>
                <w:noProof/>
                <w:webHidden/>
              </w:rPr>
              <w:t>7</w:t>
            </w:r>
            <w:r w:rsidR="002B0EDF">
              <w:rPr>
                <w:noProof/>
                <w:webHidden/>
              </w:rPr>
              <w:fldChar w:fldCharType="end"/>
            </w:r>
          </w:hyperlink>
        </w:p>
        <w:p w14:paraId="0A37B47D" w14:textId="38B08C70" w:rsidR="002B0EDF" w:rsidRDefault="007B11D1">
          <w:pPr>
            <w:pStyle w:val="Kazalovsebine1"/>
            <w:tabs>
              <w:tab w:val="left" w:pos="440"/>
              <w:tab w:val="right" w:leader="dot" w:pos="9396"/>
            </w:tabs>
            <w:rPr>
              <w:noProof/>
            </w:rPr>
          </w:pPr>
          <w:hyperlink w:anchor="_Toc56761245" w:history="1">
            <w:r w:rsidR="002B0EDF" w:rsidRPr="005C16C1">
              <w:rPr>
                <w:rStyle w:val="Hiperpovezava"/>
                <w:noProof/>
              </w:rPr>
              <w:t>7.</w:t>
            </w:r>
            <w:r w:rsidR="002B0EDF">
              <w:rPr>
                <w:noProof/>
              </w:rPr>
              <w:tab/>
            </w:r>
            <w:r w:rsidR="002B0EDF" w:rsidRPr="005C16C1">
              <w:rPr>
                <w:rStyle w:val="Hiperpovezava"/>
                <w:noProof/>
              </w:rPr>
              <w:t>HRAMBA eBOL</w:t>
            </w:r>
            <w:r w:rsidR="002B0EDF">
              <w:rPr>
                <w:noProof/>
                <w:webHidden/>
              </w:rPr>
              <w:tab/>
            </w:r>
            <w:r w:rsidR="002B0EDF">
              <w:rPr>
                <w:noProof/>
                <w:webHidden/>
              </w:rPr>
              <w:fldChar w:fldCharType="begin"/>
            </w:r>
            <w:r w:rsidR="002B0EDF">
              <w:rPr>
                <w:noProof/>
                <w:webHidden/>
              </w:rPr>
              <w:instrText xml:space="preserve"> PAGEREF _Toc56761245 \h </w:instrText>
            </w:r>
            <w:r w:rsidR="002B0EDF">
              <w:rPr>
                <w:noProof/>
                <w:webHidden/>
              </w:rPr>
            </w:r>
            <w:r w:rsidR="002B0EDF">
              <w:rPr>
                <w:noProof/>
                <w:webHidden/>
              </w:rPr>
              <w:fldChar w:fldCharType="separate"/>
            </w:r>
            <w:r w:rsidR="002B0EDF">
              <w:rPr>
                <w:noProof/>
                <w:webHidden/>
              </w:rPr>
              <w:t>7</w:t>
            </w:r>
            <w:r w:rsidR="002B0EDF">
              <w:rPr>
                <w:noProof/>
                <w:webHidden/>
              </w:rPr>
              <w:fldChar w:fldCharType="end"/>
            </w:r>
          </w:hyperlink>
        </w:p>
        <w:p w14:paraId="2FBE6B2D" w14:textId="28BC06F4" w:rsidR="002B0EDF" w:rsidRPr="00426867" w:rsidRDefault="002B0EDF">
          <w:r>
            <w:rPr>
              <w:b/>
              <w:bCs/>
            </w:rPr>
            <w:fldChar w:fldCharType="end"/>
          </w:r>
        </w:p>
      </w:sdtContent>
    </w:sdt>
    <w:p w14:paraId="1C3C56AA" w14:textId="57FBA526" w:rsidR="00426867" w:rsidRPr="00426867" w:rsidRDefault="00426867" w:rsidP="00426867">
      <w:pPr>
        <w:pStyle w:val="NaslovTOC"/>
      </w:pPr>
      <w:r w:rsidRPr="00426867">
        <w:t>Kazalo slik</w:t>
      </w:r>
    </w:p>
    <w:p w14:paraId="65C8269A" w14:textId="533A3B54" w:rsidR="00426867" w:rsidRDefault="00426867">
      <w:pPr>
        <w:pStyle w:val="Kazaloslik"/>
        <w:tabs>
          <w:tab w:val="right" w:leader="dot" w:pos="9396"/>
        </w:tabs>
        <w:rPr>
          <w:noProof/>
        </w:rPr>
      </w:pPr>
      <w:r>
        <w:rPr>
          <w:rFonts w:cs="Helv"/>
          <w:b/>
          <w:bCs/>
          <w:color w:val="000000"/>
          <w:sz w:val="24"/>
          <w:szCs w:val="24"/>
        </w:rPr>
        <w:fldChar w:fldCharType="begin"/>
      </w:r>
      <w:r>
        <w:rPr>
          <w:rFonts w:cs="Helv"/>
          <w:b/>
          <w:bCs/>
          <w:color w:val="000000"/>
          <w:sz w:val="24"/>
          <w:szCs w:val="24"/>
        </w:rPr>
        <w:instrText xml:space="preserve"> TOC \h \z \c "Slika" </w:instrText>
      </w:r>
      <w:r>
        <w:rPr>
          <w:rFonts w:cs="Helv"/>
          <w:b/>
          <w:bCs/>
          <w:color w:val="000000"/>
          <w:sz w:val="24"/>
          <w:szCs w:val="24"/>
        </w:rPr>
        <w:fldChar w:fldCharType="separate"/>
      </w:r>
      <w:hyperlink w:anchor="_Toc56761265" w:history="1">
        <w:r w:rsidRPr="00F6009D">
          <w:rPr>
            <w:rStyle w:val="Hiperpovezava"/>
            <w:noProof/>
          </w:rPr>
          <w:t>Slika 1: Iskanje po obdobju nastanka eBOL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7DE0E0" w14:textId="5195223B" w:rsidR="00426867" w:rsidRDefault="007B11D1">
      <w:pPr>
        <w:pStyle w:val="Kazaloslik"/>
        <w:tabs>
          <w:tab w:val="right" w:leader="dot" w:pos="9396"/>
        </w:tabs>
        <w:rPr>
          <w:noProof/>
        </w:rPr>
      </w:pPr>
      <w:hyperlink w:anchor="_Toc56761266" w:history="1">
        <w:r w:rsidR="00426867" w:rsidRPr="00F6009D">
          <w:rPr>
            <w:rStyle w:val="Hiperpovezava"/>
            <w:noProof/>
          </w:rPr>
          <w:t>Slika 2: Iskanje po obdobju zadržanosti</w:t>
        </w:r>
        <w:r w:rsidR="00426867">
          <w:rPr>
            <w:noProof/>
            <w:webHidden/>
          </w:rPr>
          <w:tab/>
        </w:r>
        <w:r w:rsidR="00426867">
          <w:rPr>
            <w:noProof/>
            <w:webHidden/>
          </w:rPr>
          <w:fldChar w:fldCharType="begin"/>
        </w:r>
        <w:r w:rsidR="00426867">
          <w:rPr>
            <w:noProof/>
            <w:webHidden/>
          </w:rPr>
          <w:instrText xml:space="preserve"> PAGEREF _Toc56761266 \h </w:instrText>
        </w:r>
        <w:r w:rsidR="00426867">
          <w:rPr>
            <w:noProof/>
            <w:webHidden/>
          </w:rPr>
        </w:r>
        <w:r w:rsidR="00426867">
          <w:rPr>
            <w:noProof/>
            <w:webHidden/>
          </w:rPr>
          <w:fldChar w:fldCharType="separate"/>
        </w:r>
        <w:r w:rsidR="00426867">
          <w:rPr>
            <w:noProof/>
            <w:webHidden/>
          </w:rPr>
          <w:t>4</w:t>
        </w:r>
        <w:r w:rsidR="00426867">
          <w:rPr>
            <w:noProof/>
            <w:webHidden/>
          </w:rPr>
          <w:fldChar w:fldCharType="end"/>
        </w:r>
      </w:hyperlink>
    </w:p>
    <w:p w14:paraId="5A28BFAC" w14:textId="065757AD" w:rsidR="00426867" w:rsidRDefault="007B11D1">
      <w:pPr>
        <w:pStyle w:val="Kazaloslik"/>
        <w:tabs>
          <w:tab w:val="right" w:leader="dot" w:pos="9396"/>
        </w:tabs>
        <w:rPr>
          <w:noProof/>
        </w:rPr>
      </w:pPr>
      <w:hyperlink w:anchor="_Toc56761267" w:history="1">
        <w:r w:rsidR="00426867" w:rsidRPr="00F6009D">
          <w:rPr>
            <w:rStyle w:val="Hiperpovezava"/>
            <w:noProof/>
          </w:rPr>
          <w:t>Slika 3: Prikaz napisa o obstoju pooblastila za vse poslovne enote</w:t>
        </w:r>
        <w:r w:rsidR="00426867">
          <w:rPr>
            <w:noProof/>
            <w:webHidden/>
          </w:rPr>
          <w:tab/>
        </w:r>
        <w:r w:rsidR="00426867">
          <w:rPr>
            <w:noProof/>
            <w:webHidden/>
          </w:rPr>
          <w:fldChar w:fldCharType="begin"/>
        </w:r>
        <w:r w:rsidR="00426867">
          <w:rPr>
            <w:noProof/>
            <w:webHidden/>
          </w:rPr>
          <w:instrText xml:space="preserve"> PAGEREF _Toc56761267 \h </w:instrText>
        </w:r>
        <w:r w:rsidR="00426867">
          <w:rPr>
            <w:noProof/>
            <w:webHidden/>
          </w:rPr>
        </w:r>
        <w:r w:rsidR="00426867">
          <w:rPr>
            <w:noProof/>
            <w:webHidden/>
          </w:rPr>
          <w:fldChar w:fldCharType="separate"/>
        </w:r>
        <w:r w:rsidR="00426867">
          <w:rPr>
            <w:noProof/>
            <w:webHidden/>
          </w:rPr>
          <w:t>4</w:t>
        </w:r>
        <w:r w:rsidR="00426867">
          <w:rPr>
            <w:noProof/>
            <w:webHidden/>
          </w:rPr>
          <w:fldChar w:fldCharType="end"/>
        </w:r>
      </w:hyperlink>
    </w:p>
    <w:p w14:paraId="6EC95F96" w14:textId="63D39BC8" w:rsidR="002B0EDF" w:rsidRDefault="00426867">
      <w:pPr>
        <w:rPr>
          <w:rFonts w:cs="Helv"/>
          <w:b/>
          <w:bCs/>
          <w:color w:val="000000"/>
          <w:sz w:val="24"/>
          <w:szCs w:val="24"/>
        </w:rPr>
      </w:pPr>
      <w:r>
        <w:rPr>
          <w:rFonts w:cs="Helv"/>
          <w:b/>
          <w:bCs/>
          <w:color w:val="000000"/>
          <w:sz w:val="24"/>
          <w:szCs w:val="24"/>
        </w:rPr>
        <w:fldChar w:fldCharType="end"/>
      </w:r>
    </w:p>
    <w:p w14:paraId="3DC7FAB1" w14:textId="77777777" w:rsidR="002B0EDF" w:rsidRDefault="002B0EDF">
      <w:pPr>
        <w:rPr>
          <w:rFonts w:cs="Helv"/>
          <w:b/>
          <w:bCs/>
          <w:color w:val="000000"/>
          <w:sz w:val="24"/>
          <w:szCs w:val="24"/>
        </w:rPr>
      </w:pPr>
    </w:p>
    <w:p w14:paraId="2DDCD9F0" w14:textId="372266A1" w:rsidR="002B0EDF" w:rsidRDefault="002B0EDF">
      <w:pPr>
        <w:rPr>
          <w:rFonts w:cs="Helv"/>
          <w:b/>
          <w:bCs/>
          <w:color w:val="000000"/>
          <w:sz w:val="24"/>
          <w:szCs w:val="24"/>
        </w:rPr>
      </w:pPr>
      <w:r>
        <w:rPr>
          <w:rFonts w:cs="Helv"/>
          <w:b/>
          <w:bCs/>
          <w:color w:val="000000"/>
          <w:sz w:val="24"/>
          <w:szCs w:val="24"/>
        </w:rPr>
        <w:br w:type="page"/>
      </w:r>
    </w:p>
    <w:p w14:paraId="6897A1F4" w14:textId="0E12C2DD" w:rsidR="00E843D0" w:rsidRDefault="00E843D0" w:rsidP="00E843D0">
      <w:pPr>
        <w:jc w:val="both"/>
        <w:rPr>
          <w:rFonts w:cstheme="minorHAnsi"/>
          <w:b/>
          <w:bCs/>
          <w:sz w:val="24"/>
          <w:szCs w:val="24"/>
        </w:rPr>
      </w:pPr>
    </w:p>
    <w:p w14:paraId="1C2CFC63" w14:textId="72822EC3" w:rsidR="00E843D0" w:rsidRPr="00655DA8" w:rsidRDefault="00E843D0" w:rsidP="008103BA">
      <w:pPr>
        <w:pStyle w:val="Naslov1"/>
        <w:numPr>
          <w:ilvl w:val="0"/>
          <w:numId w:val="3"/>
        </w:numPr>
      </w:pPr>
      <w:bookmarkStart w:id="1" w:name="_Toc56761239"/>
      <w:r w:rsidRPr="00584318">
        <w:t>ELEKTRONSKI BOLNIŠKI LIST (</w:t>
      </w:r>
      <w:proofErr w:type="spellStart"/>
      <w:r w:rsidRPr="00584318">
        <w:t>eBOL</w:t>
      </w:r>
      <w:proofErr w:type="spellEnd"/>
      <w:r w:rsidRPr="00584318">
        <w:t>) JE IZDAN, VENDAR GA NE VIDIM NA PORTALU</w:t>
      </w:r>
      <w:r w:rsidRPr="00655DA8">
        <w:t xml:space="preserve"> SPOT</w:t>
      </w:r>
      <w:bookmarkEnd w:id="1"/>
    </w:p>
    <w:p w14:paraId="081826A2" w14:textId="77777777" w:rsidR="008103BA" w:rsidRDefault="008103BA" w:rsidP="008103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F825AD8" w14:textId="77777777" w:rsidR="008103BA" w:rsidRDefault="008103BA" w:rsidP="008103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4DB2747" w14:textId="28E6DEFF" w:rsidR="00E843D0" w:rsidRPr="008103BA" w:rsidRDefault="00E843D0" w:rsidP="008103BA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103BA">
        <w:rPr>
          <w:rFonts w:cstheme="minorHAnsi"/>
          <w:b/>
          <w:bCs/>
          <w:color w:val="000000"/>
          <w:sz w:val="24"/>
          <w:szCs w:val="24"/>
        </w:rPr>
        <w:t>eBOL</w:t>
      </w:r>
      <w:proofErr w:type="spellEnd"/>
      <w:r w:rsidRPr="008103BA">
        <w:rPr>
          <w:rFonts w:cstheme="minorHAnsi"/>
          <w:b/>
          <w:bCs/>
          <w:color w:val="000000"/>
          <w:sz w:val="24"/>
          <w:szCs w:val="24"/>
        </w:rPr>
        <w:t xml:space="preserve"> niste pravilno iskali na portalu SPOT</w:t>
      </w:r>
    </w:p>
    <w:p w14:paraId="37E476D9" w14:textId="77777777" w:rsidR="008103BA" w:rsidRDefault="008103BA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7E82F1" w14:textId="46E41AC9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Obdobje nastanka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pomeni obdobje, v katerem je osebni zdravnik zavarovanca zapisal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v informacijski sistem ZZZS. Če je osebni zdravnik zapisal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5. septembra 2020 za zadržanost v avgustu 2020, morate obdobje nastanka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vpisati tako, da bo datum izdaje (nastanka)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znotraj tega obdobja (npr. od 25.8.2020 do 06.09.2020).</w:t>
      </w:r>
    </w:p>
    <w:p w14:paraId="1E724194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4A7F11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lahko iščete tudi po mesecu zadržanosti, to je po mesecu odsotnosti zavarovane osebe. Če je zavarovana oseba v bolniškem staležu v septembru 2020, morate izbrati mesec september 2020 in bi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morali dobiti na seznam. </w:t>
      </w:r>
    </w:p>
    <w:p w14:paraId="64F980C5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A329F4" w14:textId="77777777" w:rsidR="008103BA" w:rsidRDefault="00E843D0" w:rsidP="008103BA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655DA8">
        <w:rPr>
          <w:rFonts w:cstheme="minorHAnsi"/>
          <w:noProof/>
          <w:color w:val="000000"/>
          <w:sz w:val="24"/>
          <w:szCs w:val="24"/>
          <w:lang w:eastAsia="sl-SI"/>
        </w:rPr>
        <w:drawing>
          <wp:inline distT="0" distB="0" distL="0" distR="0" wp14:anchorId="50504A0F" wp14:editId="425DAB60">
            <wp:extent cx="3931920" cy="3445557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62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DFE5A" w14:textId="62FECF5D" w:rsidR="00E843D0" w:rsidRPr="00655DA8" w:rsidRDefault="008103BA" w:rsidP="008103BA">
      <w:pPr>
        <w:pStyle w:val="Napis"/>
        <w:jc w:val="center"/>
        <w:rPr>
          <w:rFonts w:cstheme="minorHAnsi"/>
          <w:color w:val="000000"/>
          <w:sz w:val="24"/>
          <w:szCs w:val="24"/>
        </w:rPr>
      </w:pPr>
      <w:bookmarkStart w:id="2" w:name="_Toc56761265"/>
      <w:r>
        <w:t xml:space="preserve">Slika </w:t>
      </w:r>
      <w:r w:rsidR="007B11D1">
        <w:fldChar w:fldCharType="begin"/>
      </w:r>
      <w:r w:rsidR="007B11D1">
        <w:instrText xml:space="preserve"> SEQ Slika \* ARABIC </w:instrText>
      </w:r>
      <w:r w:rsidR="007B11D1">
        <w:fldChar w:fldCharType="separate"/>
      </w:r>
      <w:r>
        <w:rPr>
          <w:noProof/>
        </w:rPr>
        <w:t>1</w:t>
      </w:r>
      <w:r w:rsidR="007B11D1">
        <w:rPr>
          <w:noProof/>
        </w:rPr>
        <w:fldChar w:fldCharType="end"/>
      </w:r>
      <w:r>
        <w:t xml:space="preserve">: Iskanje po obdobju nastanka </w:t>
      </w:r>
      <w:proofErr w:type="spellStart"/>
      <w:r>
        <w:t>eBOL</w:t>
      </w:r>
      <w:bookmarkEnd w:id="2"/>
      <w:proofErr w:type="spellEnd"/>
    </w:p>
    <w:p w14:paraId="43A3950B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88F66E2" w14:textId="77777777" w:rsidR="008103BA" w:rsidRDefault="00E843D0" w:rsidP="008103BA">
      <w:pPr>
        <w:keepNext/>
        <w:jc w:val="center"/>
      </w:pPr>
      <w:r w:rsidRPr="00655DA8">
        <w:rPr>
          <w:rFonts w:cstheme="minorHAnsi"/>
          <w:noProof/>
          <w:color w:val="000000"/>
          <w:sz w:val="24"/>
          <w:szCs w:val="24"/>
          <w:lang w:eastAsia="sl-SI"/>
        </w:rPr>
        <w:lastRenderedPageBreak/>
        <w:drawing>
          <wp:inline distT="0" distB="0" distL="0" distR="0" wp14:anchorId="37AE664C" wp14:editId="7117B772">
            <wp:extent cx="4038600" cy="19059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14" cy="190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925F" w14:textId="5E9DE454" w:rsidR="00E843D0" w:rsidRPr="00655DA8" w:rsidRDefault="008103BA" w:rsidP="008103BA">
      <w:pPr>
        <w:pStyle w:val="Napis"/>
        <w:jc w:val="center"/>
        <w:rPr>
          <w:rFonts w:cstheme="minorHAnsi"/>
          <w:color w:val="000000"/>
          <w:sz w:val="24"/>
          <w:szCs w:val="24"/>
        </w:rPr>
      </w:pPr>
      <w:bookmarkStart w:id="3" w:name="_Toc56761266"/>
      <w:r>
        <w:t xml:space="preserve">Slika </w:t>
      </w:r>
      <w:r w:rsidR="007B11D1">
        <w:fldChar w:fldCharType="begin"/>
      </w:r>
      <w:r w:rsidR="007B11D1">
        <w:instrText xml:space="preserve"> SEQ Slika \* ARABIC </w:instrText>
      </w:r>
      <w:r w:rsidR="007B11D1">
        <w:fldChar w:fldCharType="separate"/>
      </w:r>
      <w:r>
        <w:rPr>
          <w:noProof/>
        </w:rPr>
        <w:t>2</w:t>
      </w:r>
      <w:r w:rsidR="007B11D1">
        <w:rPr>
          <w:noProof/>
        </w:rPr>
        <w:fldChar w:fldCharType="end"/>
      </w:r>
      <w:r>
        <w:t>: Iskanje po obdobju zadržanosti</w:t>
      </w:r>
      <w:bookmarkEnd w:id="3"/>
    </w:p>
    <w:p w14:paraId="1F913C60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C5FE14" w14:textId="77777777" w:rsidR="00E843D0" w:rsidRPr="00655DA8" w:rsidRDefault="00E843D0" w:rsidP="00E843D0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3B0F884" w14:textId="77777777" w:rsidR="00E843D0" w:rsidRPr="00655DA8" w:rsidRDefault="00E843D0" w:rsidP="00E843D0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773AC315" w14:textId="25B90C60" w:rsidR="00E843D0" w:rsidRPr="008103BA" w:rsidRDefault="00E843D0" w:rsidP="008103BA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03BA">
        <w:rPr>
          <w:rFonts w:cstheme="minorHAnsi"/>
          <w:b/>
          <w:bCs/>
          <w:sz w:val="24"/>
          <w:szCs w:val="24"/>
        </w:rPr>
        <w:t>Vaše podjetje ima več enot poslovnega subjekta</w:t>
      </w:r>
    </w:p>
    <w:p w14:paraId="2205B26B" w14:textId="77777777" w:rsidR="008103BA" w:rsidRDefault="008103BA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5AE262" w14:textId="41C4813A" w:rsidR="00E843D0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V kolikor ima </w:t>
      </w:r>
      <w:r w:rsidRPr="00655DA8">
        <w:rPr>
          <w:rFonts w:cstheme="minorHAnsi"/>
          <w:color w:val="000000"/>
          <w:sz w:val="24"/>
          <w:szCs w:val="24"/>
          <w:u w:val="single"/>
        </w:rPr>
        <w:t xml:space="preserve">vaše podjetje več enot </w:t>
      </w:r>
      <w:r w:rsidRPr="00655DA8">
        <w:rPr>
          <w:rFonts w:cstheme="minorHAnsi"/>
          <w:color w:val="000000"/>
          <w:sz w:val="24"/>
          <w:szCs w:val="24"/>
        </w:rPr>
        <w:t xml:space="preserve">in želite pridobiti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-e za vse enote vašega podjetja, morate imeti urejeno pooblastilo za vse enote. Če imate več enot, so delavci prijavljeni v obvezno zdravstveno zavarovanje na več različnih enotah podjetja in so tudi na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navedene različne enote ZZZS zavarovanja (v rubriki 3 - zavarovana oseba). </w:t>
      </w:r>
      <w:r>
        <w:rPr>
          <w:rFonts w:cstheme="minorHAnsi"/>
          <w:color w:val="000000"/>
          <w:sz w:val="24"/>
          <w:szCs w:val="24"/>
        </w:rPr>
        <w:t>Ob prijavi na</w:t>
      </w:r>
      <w:r w:rsidRPr="00655DA8">
        <w:rPr>
          <w:rFonts w:cstheme="minorHAnsi"/>
          <w:color w:val="000000"/>
          <w:sz w:val="24"/>
          <w:szCs w:val="24"/>
        </w:rPr>
        <w:t xml:space="preserve"> portalu</w:t>
      </w:r>
      <w:r>
        <w:rPr>
          <w:rFonts w:cstheme="minorHAnsi"/>
          <w:color w:val="000000"/>
          <w:sz w:val="24"/>
          <w:szCs w:val="24"/>
        </w:rPr>
        <w:t xml:space="preserve"> SPOT</w:t>
      </w:r>
      <w:r w:rsidRPr="00655DA8">
        <w:rPr>
          <w:rFonts w:cstheme="minorHAnsi"/>
          <w:color w:val="000000"/>
          <w:sz w:val="24"/>
          <w:szCs w:val="24"/>
        </w:rPr>
        <w:t xml:space="preserve"> izber</w:t>
      </w:r>
      <w:r>
        <w:rPr>
          <w:rFonts w:cstheme="minorHAnsi"/>
          <w:color w:val="000000"/>
          <w:sz w:val="24"/>
          <w:szCs w:val="24"/>
        </w:rPr>
        <w:t>i</w:t>
      </w:r>
      <w:r w:rsidRPr="00655DA8">
        <w:rPr>
          <w:rFonts w:cstheme="minorHAnsi"/>
          <w:color w:val="000000"/>
          <w:sz w:val="24"/>
          <w:szCs w:val="24"/>
        </w:rPr>
        <w:t xml:space="preserve">te krovno matično številko (na koncu 000) in ko vstopite v postopek za prenos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, se vam mora prikazati, da ste pooblaščeni za iskanje po vseh poslovnih enotah. </w:t>
      </w:r>
    </w:p>
    <w:p w14:paraId="2A9E68A9" w14:textId="77777777" w:rsidR="008103BA" w:rsidRPr="00655DA8" w:rsidRDefault="008103BA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5302E76" w14:textId="27E0B6F4" w:rsidR="008103BA" w:rsidRDefault="00E843D0" w:rsidP="008103BA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655DA8">
        <w:rPr>
          <w:noProof/>
          <w:sz w:val="24"/>
          <w:szCs w:val="24"/>
          <w:lang w:eastAsia="sl-SI"/>
        </w:rPr>
        <w:drawing>
          <wp:inline distT="0" distB="0" distL="0" distR="0" wp14:anchorId="208F3CEF" wp14:editId="5E3B4315">
            <wp:extent cx="4511040" cy="341172"/>
            <wp:effectExtent l="0" t="0" r="381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7219" cy="46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777EB" w14:textId="77777777" w:rsidR="00602DDF" w:rsidRDefault="00602DDF" w:rsidP="008103BA">
      <w:pPr>
        <w:keepNext/>
        <w:autoSpaceDE w:val="0"/>
        <w:autoSpaceDN w:val="0"/>
        <w:adjustRightInd w:val="0"/>
        <w:spacing w:after="0" w:line="240" w:lineRule="auto"/>
        <w:jc w:val="center"/>
      </w:pPr>
    </w:p>
    <w:p w14:paraId="335E4C9D" w14:textId="55DAE25B" w:rsidR="008103BA" w:rsidRDefault="008103BA" w:rsidP="008103BA">
      <w:pPr>
        <w:pStyle w:val="Napis"/>
        <w:jc w:val="center"/>
        <w:rPr>
          <w:rFonts w:cstheme="minorHAnsi"/>
          <w:color w:val="000000"/>
          <w:sz w:val="24"/>
          <w:szCs w:val="24"/>
        </w:rPr>
      </w:pPr>
      <w:bookmarkStart w:id="4" w:name="_Toc56761267"/>
      <w:r>
        <w:t xml:space="preserve">Slika </w:t>
      </w:r>
      <w:r w:rsidR="007B11D1">
        <w:fldChar w:fldCharType="begin"/>
      </w:r>
      <w:r w:rsidR="007B11D1">
        <w:instrText xml:space="preserve"> SEQ Slika \* ARABIC</w:instrText>
      </w:r>
      <w:r w:rsidR="007B11D1">
        <w:instrText xml:space="preserve"> </w:instrText>
      </w:r>
      <w:r w:rsidR="007B11D1">
        <w:fldChar w:fldCharType="separate"/>
      </w:r>
      <w:r>
        <w:rPr>
          <w:noProof/>
        </w:rPr>
        <w:t>3</w:t>
      </w:r>
      <w:r w:rsidR="007B11D1">
        <w:rPr>
          <w:noProof/>
        </w:rPr>
        <w:fldChar w:fldCharType="end"/>
      </w:r>
      <w:r>
        <w:t>: Prikaz napisa o obstoju pooblastila za vse poslovne enote</w:t>
      </w:r>
      <w:bookmarkEnd w:id="4"/>
    </w:p>
    <w:p w14:paraId="0094FF8C" w14:textId="77777777" w:rsidR="008103BA" w:rsidRPr="00655DA8" w:rsidRDefault="008103BA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C70D73" w14:textId="1A21E607" w:rsidR="00E843D0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Če se to ne prikaže, pomeni, da nimate ustreznega pooblastila. </w:t>
      </w:r>
    </w:p>
    <w:p w14:paraId="21824AB9" w14:textId="77777777" w:rsidR="008103BA" w:rsidRPr="00655DA8" w:rsidRDefault="008103BA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5BCFF7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4612BE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55DA8">
        <w:rPr>
          <w:rFonts w:cstheme="minorHAnsi"/>
          <w:b/>
          <w:bCs/>
          <w:color w:val="000000"/>
          <w:sz w:val="24"/>
          <w:szCs w:val="24"/>
        </w:rPr>
        <w:t>Ureditev pooblastila</w:t>
      </w:r>
      <w:r w:rsidRPr="00655DA8">
        <w:rPr>
          <w:rFonts w:cstheme="minorHAnsi"/>
          <w:color w:val="000000"/>
          <w:sz w:val="24"/>
          <w:szCs w:val="24"/>
        </w:rPr>
        <w:t xml:space="preserve"> - obrnite se na točko SPOT, kjer ste urejali vaše pooblastilo. Ko boste imeli urejeno </w:t>
      </w:r>
      <w:r w:rsidRPr="00655DA8">
        <w:rPr>
          <w:rFonts w:cstheme="minorHAnsi"/>
          <w:color w:val="000000"/>
          <w:sz w:val="24"/>
          <w:szCs w:val="24"/>
          <w:u w:val="single"/>
        </w:rPr>
        <w:t>pooblastilo podjetja za vse poslovne enote</w:t>
      </w:r>
      <w:r w:rsidRPr="00655DA8">
        <w:rPr>
          <w:rFonts w:cstheme="minorHAnsi"/>
          <w:color w:val="000000"/>
          <w:sz w:val="24"/>
          <w:szCs w:val="24"/>
        </w:rPr>
        <w:t xml:space="preserve">, bi morali videti vse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-e za vse delavce, ne glede na poslovno enoto. V tem primeru priporočamo uporabo prve možnosti - ''iskanje po obdobju nastanka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'', saj boste na ta način dobili podatek tudi o morebitnih preklicanih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>-ih.</w:t>
      </w:r>
    </w:p>
    <w:p w14:paraId="7D49DEF5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5FB5857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Razširitev pooblastila vam lahko uredi odgovorna oseba podjetja. V kolikor </w:t>
      </w:r>
      <w:r>
        <w:rPr>
          <w:rFonts w:cstheme="minorHAnsi"/>
          <w:color w:val="000000"/>
          <w:sz w:val="24"/>
          <w:szCs w:val="24"/>
        </w:rPr>
        <w:t xml:space="preserve">le-ta </w:t>
      </w:r>
      <w:r w:rsidRPr="00655DA8">
        <w:rPr>
          <w:rFonts w:cstheme="minorHAnsi"/>
          <w:color w:val="000000"/>
          <w:sz w:val="24"/>
          <w:szCs w:val="24"/>
        </w:rPr>
        <w:t xml:space="preserve">razpolaga s kvalificiranim digitalnim potrdilom, to lahko uredi elektronsko prek portala SPOT. Če pa </w:t>
      </w:r>
      <w:r>
        <w:rPr>
          <w:rFonts w:cstheme="minorHAnsi"/>
          <w:color w:val="000000"/>
          <w:sz w:val="24"/>
          <w:szCs w:val="24"/>
        </w:rPr>
        <w:t xml:space="preserve">odgovorna oseba </w:t>
      </w:r>
      <w:r w:rsidRPr="00655DA8">
        <w:rPr>
          <w:rFonts w:cstheme="minorHAnsi"/>
          <w:color w:val="000000"/>
          <w:sz w:val="24"/>
          <w:szCs w:val="24"/>
        </w:rPr>
        <w:t xml:space="preserve">podjetja nima digitalnega potrdila, </w:t>
      </w:r>
      <w:r>
        <w:rPr>
          <w:rFonts w:cstheme="minorHAnsi"/>
          <w:color w:val="000000"/>
          <w:sz w:val="24"/>
          <w:szCs w:val="24"/>
        </w:rPr>
        <w:t>pooblastilo uredite s podpisanim pooblastilom v papirni obliki</w:t>
      </w:r>
      <w:r w:rsidRPr="00655DA8">
        <w:rPr>
          <w:rFonts w:cstheme="minorHAnsi"/>
          <w:color w:val="000000"/>
          <w:sz w:val="24"/>
          <w:szCs w:val="24"/>
        </w:rPr>
        <w:t xml:space="preserve"> na eni od delujočih SPOT točk.</w:t>
      </w:r>
    </w:p>
    <w:p w14:paraId="6678B47B" w14:textId="492A9DB7" w:rsidR="00E843D0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F15B76" w14:textId="004E7984" w:rsidR="008103BA" w:rsidRDefault="008103BA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D98608C" w14:textId="77777777" w:rsidR="008103BA" w:rsidRPr="00655DA8" w:rsidRDefault="008103BA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FB0B956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Informacije glede pooblaščanja najdete na spletni strani Ministrstva za javno upravo.</w:t>
      </w:r>
    </w:p>
    <w:p w14:paraId="79C2EC3C" w14:textId="77777777" w:rsidR="00E843D0" w:rsidRPr="00655DA8" w:rsidRDefault="00E843D0" w:rsidP="00E843D0">
      <w:pPr>
        <w:jc w:val="both"/>
        <w:rPr>
          <w:rFonts w:cstheme="minorHAnsi"/>
          <w:color w:val="0000FF"/>
          <w:sz w:val="24"/>
          <w:szCs w:val="24"/>
        </w:rPr>
      </w:pPr>
      <w:r w:rsidRPr="00655DA8">
        <w:rPr>
          <w:rFonts w:cstheme="minorHAnsi"/>
          <w:color w:val="0000FF"/>
          <w:sz w:val="24"/>
          <w:szCs w:val="24"/>
        </w:rPr>
        <w:t>h</w:t>
      </w:r>
      <w:hyperlink r:id="rId11" w:history="1">
        <w:r w:rsidRPr="00655DA8">
          <w:rPr>
            <w:rStyle w:val="Hiperpovezava"/>
            <w:rFonts w:cstheme="minorHAnsi"/>
            <w:sz w:val="24"/>
            <w:szCs w:val="24"/>
          </w:rPr>
          <w:t>ttps://evem.gov.si/info/pomoc-in-podpora/uporabniska-navodila-za-e-postopke-na-portalu-spot-evem/pooblascanje-oseb-za-opravljanje-postopkov-prek-portala-spot-evem/</w:t>
        </w:r>
      </w:hyperlink>
    </w:p>
    <w:p w14:paraId="45EDAB63" w14:textId="77777777" w:rsidR="00E843D0" w:rsidRPr="00655DA8" w:rsidRDefault="00E843D0" w:rsidP="00E843D0">
      <w:pPr>
        <w:jc w:val="both"/>
        <w:rPr>
          <w:rFonts w:cstheme="minorHAnsi"/>
          <w:sz w:val="24"/>
          <w:szCs w:val="24"/>
        </w:rPr>
      </w:pPr>
      <w:r w:rsidRPr="00655DA8">
        <w:rPr>
          <w:rFonts w:cstheme="minorHAnsi"/>
          <w:sz w:val="24"/>
          <w:szCs w:val="24"/>
        </w:rPr>
        <w:t xml:space="preserve">Preverite tudi, ali morebiti veljajo spremenjena pravila pooblaščanja </w:t>
      </w:r>
      <w:r w:rsidRPr="00655DA8">
        <w:rPr>
          <w:rFonts w:cstheme="minorHAnsi"/>
          <w:color w:val="000000"/>
          <w:sz w:val="24"/>
          <w:szCs w:val="24"/>
        </w:rPr>
        <w:t>na portalu SPOT v času epidemije koronavirusa.</w:t>
      </w:r>
    </w:p>
    <w:p w14:paraId="49D4DCE4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62AEE33" w14:textId="77777777" w:rsidR="00E843D0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800C610" w14:textId="2ACB2B42" w:rsidR="00E843D0" w:rsidRPr="00655DA8" w:rsidRDefault="00E843D0" w:rsidP="008103BA">
      <w:pPr>
        <w:pStyle w:val="Naslov1"/>
        <w:numPr>
          <w:ilvl w:val="0"/>
          <w:numId w:val="3"/>
        </w:numPr>
      </w:pPr>
      <w:bookmarkStart w:id="5" w:name="_Toc56761240"/>
      <w:proofErr w:type="spellStart"/>
      <w:r w:rsidRPr="00655DA8">
        <w:t>eBOL</w:t>
      </w:r>
      <w:proofErr w:type="spellEnd"/>
      <w:r w:rsidRPr="00655DA8">
        <w:t xml:space="preserve"> S STRANI OSEBNEGA ZDRAVNIKA NI BIL IZDAN</w:t>
      </w:r>
      <w:bookmarkEnd w:id="5"/>
    </w:p>
    <w:p w14:paraId="10BB1BBF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24303F" w14:textId="5B9B5049" w:rsidR="00E843D0" w:rsidRPr="008103BA" w:rsidRDefault="00E843D0" w:rsidP="008103B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103BA">
        <w:rPr>
          <w:rFonts w:cstheme="minorHAnsi"/>
          <w:b/>
          <w:bCs/>
          <w:sz w:val="24"/>
          <w:szCs w:val="24"/>
        </w:rPr>
        <w:t>Zavarovanec ni pravočasno kontaktiral osebnega zdravnika</w:t>
      </w:r>
    </w:p>
    <w:p w14:paraId="746F5A31" w14:textId="77777777" w:rsidR="008103BA" w:rsidRDefault="008103BA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5BD421" w14:textId="463B8523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DA8">
        <w:rPr>
          <w:rFonts w:cstheme="minorHAnsi"/>
          <w:sz w:val="24"/>
          <w:szCs w:val="24"/>
        </w:rPr>
        <w:t xml:space="preserve">Če zavarovanec ni pravočasno kontaktiral osebnega zdravnika zaradi izdaje </w:t>
      </w:r>
      <w:proofErr w:type="spellStart"/>
      <w:r w:rsidRPr="00655DA8">
        <w:rPr>
          <w:rFonts w:cstheme="minorHAnsi"/>
          <w:sz w:val="24"/>
          <w:szCs w:val="24"/>
        </w:rPr>
        <w:t>eBOL</w:t>
      </w:r>
      <w:proofErr w:type="spellEnd"/>
      <w:r w:rsidRPr="00655DA8">
        <w:rPr>
          <w:rFonts w:cstheme="minorHAnsi"/>
          <w:sz w:val="24"/>
          <w:szCs w:val="24"/>
        </w:rPr>
        <w:t xml:space="preserve">, ga osebni zdravnik ni izdal in zato delodajalcu tudi ni dosegljiv prek portala SPOT. Osebni zdravnik </w:t>
      </w:r>
      <w:proofErr w:type="spellStart"/>
      <w:r w:rsidRPr="00655DA8">
        <w:rPr>
          <w:rFonts w:cstheme="minorHAnsi"/>
          <w:sz w:val="24"/>
          <w:szCs w:val="24"/>
        </w:rPr>
        <w:t>eBOL</w:t>
      </w:r>
      <w:proofErr w:type="spellEnd"/>
      <w:r w:rsidRPr="00655DA8">
        <w:rPr>
          <w:rFonts w:cstheme="minorHAnsi"/>
          <w:sz w:val="24"/>
          <w:szCs w:val="24"/>
        </w:rPr>
        <w:t xml:space="preserve"> ne izda avtomatično, temveč po izrecnem dogovoru med zdravnikom in pacientom ter na način, ki ga opredeli zdravnik (npr. </w:t>
      </w:r>
      <w:r>
        <w:rPr>
          <w:rFonts w:cstheme="minorHAnsi"/>
          <w:sz w:val="24"/>
          <w:szCs w:val="24"/>
        </w:rPr>
        <w:t xml:space="preserve">ob </w:t>
      </w:r>
      <w:r w:rsidRPr="00655DA8">
        <w:rPr>
          <w:rFonts w:cstheme="minorHAnsi"/>
          <w:sz w:val="24"/>
          <w:szCs w:val="24"/>
        </w:rPr>
        <w:t>kontroln</w:t>
      </w:r>
      <w:r>
        <w:rPr>
          <w:rFonts w:cstheme="minorHAnsi"/>
          <w:sz w:val="24"/>
          <w:szCs w:val="24"/>
        </w:rPr>
        <w:t>em</w:t>
      </w:r>
      <w:r w:rsidRPr="00655DA8">
        <w:rPr>
          <w:rFonts w:cstheme="minorHAnsi"/>
          <w:sz w:val="24"/>
          <w:szCs w:val="24"/>
        </w:rPr>
        <w:t xml:space="preserve"> pregled</w:t>
      </w:r>
      <w:r>
        <w:rPr>
          <w:rFonts w:cstheme="minorHAnsi"/>
          <w:sz w:val="24"/>
          <w:szCs w:val="24"/>
        </w:rPr>
        <w:t>u pacienta</w:t>
      </w:r>
      <w:r w:rsidRPr="00655DA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na podlagi </w:t>
      </w:r>
      <w:r w:rsidRPr="00655DA8">
        <w:rPr>
          <w:rFonts w:cstheme="minorHAnsi"/>
          <w:sz w:val="24"/>
          <w:szCs w:val="24"/>
        </w:rPr>
        <w:t>telefon</w:t>
      </w:r>
      <w:r>
        <w:rPr>
          <w:rFonts w:cstheme="minorHAnsi"/>
          <w:sz w:val="24"/>
          <w:szCs w:val="24"/>
        </w:rPr>
        <w:t>skega pogovora, komunikacije po elektronski pošti,</w:t>
      </w:r>
      <w:r w:rsidRPr="00655DA8">
        <w:rPr>
          <w:rFonts w:cstheme="minorHAnsi"/>
          <w:sz w:val="24"/>
          <w:szCs w:val="24"/>
        </w:rPr>
        <w:t>...). To pomeni, da mora zavarovanec svojega osebnega zdravnika opozoriti (najkasneje pred iztekom meseca, za katerega je potrebno izdati bolniški list), da le-tega pravočasno izda.</w:t>
      </w:r>
    </w:p>
    <w:p w14:paraId="45E5B78D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8BF7397" w14:textId="13392ED6" w:rsidR="00E843D0" w:rsidRPr="008103BA" w:rsidRDefault="00E843D0" w:rsidP="008103B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103BA">
        <w:rPr>
          <w:rFonts w:cstheme="minorHAnsi"/>
          <w:b/>
          <w:bCs/>
          <w:sz w:val="24"/>
          <w:szCs w:val="24"/>
        </w:rPr>
        <w:t>S strani osebnega zdravnika je bil izveden le kontrolni zapis</w:t>
      </w:r>
    </w:p>
    <w:p w14:paraId="0DF0BA01" w14:textId="77777777" w:rsidR="008103BA" w:rsidRDefault="008103BA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C239C2" w14:textId="2CB745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Navedeno pomeni, da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osebni zdravnik </w:t>
      </w:r>
      <w:r w:rsidRPr="00655DA8">
        <w:rPr>
          <w:rFonts w:cstheme="minorHAnsi"/>
          <w:color w:val="000000"/>
          <w:sz w:val="24"/>
          <w:szCs w:val="24"/>
        </w:rPr>
        <w:t>ni digitalno podpisa</w:t>
      </w:r>
      <w:r>
        <w:rPr>
          <w:rFonts w:cstheme="minorHAnsi"/>
          <w:color w:val="000000"/>
          <w:sz w:val="24"/>
          <w:szCs w:val="24"/>
        </w:rPr>
        <w:t>l</w:t>
      </w:r>
      <w:r w:rsidRPr="00655DA8">
        <w:rPr>
          <w:rFonts w:cstheme="minorHAnsi"/>
          <w:color w:val="000000"/>
          <w:sz w:val="24"/>
          <w:szCs w:val="24"/>
        </w:rPr>
        <w:t xml:space="preserve"> in posredova</w:t>
      </w:r>
      <w:r>
        <w:rPr>
          <w:rFonts w:cstheme="minorHAnsi"/>
          <w:color w:val="000000"/>
          <w:sz w:val="24"/>
          <w:szCs w:val="24"/>
        </w:rPr>
        <w:t>l</w:t>
      </w:r>
      <w:r w:rsidRPr="00655DA8">
        <w:rPr>
          <w:rFonts w:cstheme="minorHAnsi"/>
          <w:color w:val="000000"/>
          <w:sz w:val="24"/>
          <w:szCs w:val="24"/>
        </w:rPr>
        <w:t xml:space="preserve"> v informacijski sistem ZZZS, zato ga v sistemu SPOT ne vidite. </w:t>
      </w:r>
      <w:r>
        <w:rPr>
          <w:rFonts w:cstheme="minorHAnsi"/>
          <w:color w:val="000000"/>
          <w:sz w:val="24"/>
          <w:szCs w:val="24"/>
        </w:rPr>
        <w:t>Pri izvajalcu zdravstvenih storitev so bile sicer i</w:t>
      </w:r>
      <w:r w:rsidRPr="00655DA8">
        <w:rPr>
          <w:rFonts w:cstheme="minorHAnsi"/>
          <w:color w:val="000000"/>
          <w:sz w:val="24"/>
          <w:szCs w:val="24"/>
        </w:rPr>
        <w:t>zvedene kontrole podatkov</w:t>
      </w:r>
      <w:r>
        <w:rPr>
          <w:rFonts w:cstheme="minorHAnsi"/>
          <w:color w:val="000000"/>
          <w:sz w:val="24"/>
          <w:szCs w:val="24"/>
        </w:rPr>
        <w:t xml:space="preserve"> za izdajo </w:t>
      </w:r>
      <w:proofErr w:type="spellStart"/>
      <w:r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na ZZZS, ni pa bilo rednega (dokončnega) zapisa </w:t>
      </w:r>
      <w:r>
        <w:rPr>
          <w:rFonts w:cstheme="minorHAnsi"/>
          <w:color w:val="000000"/>
          <w:sz w:val="24"/>
          <w:szCs w:val="24"/>
        </w:rPr>
        <w:t xml:space="preserve">digitalno podpisanega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v informacijski sistem ZZZS.</w:t>
      </w:r>
    </w:p>
    <w:p w14:paraId="4D2E690B" w14:textId="77777777" w:rsidR="00E843D0" w:rsidRPr="00655DA8" w:rsidRDefault="00E843D0" w:rsidP="00E843D0">
      <w:pPr>
        <w:tabs>
          <w:tab w:val="left" w:pos="1710"/>
          <w:tab w:val="left" w:pos="5310"/>
          <w:tab w:val="left" w:pos="65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80B33A" w14:textId="77777777" w:rsidR="00E843D0" w:rsidRPr="00655DA8" w:rsidRDefault="00E843D0" w:rsidP="00E843D0">
      <w:pPr>
        <w:tabs>
          <w:tab w:val="left" w:pos="1710"/>
          <w:tab w:val="left" w:pos="5310"/>
          <w:tab w:val="left" w:pos="65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685E95" w14:textId="542D9D7E" w:rsidR="00E843D0" w:rsidRPr="00655DA8" w:rsidRDefault="00E843D0" w:rsidP="008103BA">
      <w:pPr>
        <w:pStyle w:val="Naslov1"/>
        <w:numPr>
          <w:ilvl w:val="0"/>
          <w:numId w:val="3"/>
        </w:numPr>
      </w:pPr>
      <w:bookmarkStart w:id="6" w:name="_Toc56761241"/>
      <w:r w:rsidRPr="00655DA8">
        <w:t xml:space="preserve">ALI JE OPREDELJEN ROK ZA IZDAJO </w:t>
      </w:r>
      <w:proofErr w:type="spellStart"/>
      <w:r w:rsidRPr="00655DA8">
        <w:t>eBOL</w:t>
      </w:r>
      <w:proofErr w:type="spellEnd"/>
      <w:r w:rsidRPr="00655DA8">
        <w:t xml:space="preserve"> S STRANI OSEBNEGA ZDRAVNIKA</w:t>
      </w:r>
      <w:bookmarkEnd w:id="6"/>
    </w:p>
    <w:p w14:paraId="5B0161E7" w14:textId="77777777" w:rsidR="00E843D0" w:rsidRPr="00655DA8" w:rsidRDefault="00E843D0" w:rsidP="00E843D0">
      <w:pPr>
        <w:tabs>
          <w:tab w:val="left" w:pos="1710"/>
          <w:tab w:val="left" w:pos="5310"/>
          <w:tab w:val="left" w:pos="65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F15CAB6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V veljavni zakonodaji rok za izdajo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ni opredeljen.</w:t>
      </w:r>
    </w:p>
    <w:p w14:paraId="620E8241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A7E528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V skladu z navodilom o uresničevanju pravice zavarovancev do začasne zadržanosti od dela in do nadomestila plače se bolniški list izda ob:</w:t>
      </w:r>
    </w:p>
    <w:p w14:paraId="010F1ECE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- </w:t>
      </w:r>
      <w:r w:rsidRPr="00655DA8">
        <w:rPr>
          <w:rFonts w:cstheme="minorHAnsi"/>
          <w:b/>
          <w:bCs/>
          <w:color w:val="000000"/>
          <w:sz w:val="24"/>
          <w:szCs w:val="24"/>
        </w:rPr>
        <w:t>zaključku zadržanosti od dela,</w:t>
      </w:r>
    </w:p>
    <w:p w14:paraId="3C1D6E32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-</w:t>
      </w:r>
      <w:r w:rsidRPr="00655DA8">
        <w:rPr>
          <w:rFonts w:cstheme="minorHAnsi"/>
          <w:color w:val="000000"/>
          <w:sz w:val="24"/>
          <w:szCs w:val="24"/>
        </w:rPr>
        <w:tab/>
        <w:t>spremembi razloga,</w:t>
      </w:r>
    </w:p>
    <w:p w14:paraId="50195832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-</w:t>
      </w:r>
      <w:r w:rsidRPr="00655DA8">
        <w:rPr>
          <w:rFonts w:cstheme="minorHAnsi"/>
          <w:color w:val="000000"/>
          <w:sz w:val="24"/>
          <w:szCs w:val="24"/>
        </w:rPr>
        <w:tab/>
        <w:t xml:space="preserve">spremembi diagnoze in </w:t>
      </w:r>
    </w:p>
    <w:p w14:paraId="775947E8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-</w:t>
      </w:r>
      <w:r w:rsidRPr="00655DA8">
        <w:rPr>
          <w:rFonts w:cstheme="minorHAnsi"/>
          <w:color w:val="000000"/>
          <w:sz w:val="24"/>
          <w:szCs w:val="24"/>
        </w:rPr>
        <w:tab/>
      </w:r>
      <w:r w:rsidRPr="00655DA8">
        <w:rPr>
          <w:rFonts w:cstheme="minorHAnsi"/>
          <w:b/>
          <w:bCs/>
          <w:color w:val="000000"/>
          <w:sz w:val="24"/>
          <w:szCs w:val="24"/>
        </w:rPr>
        <w:t xml:space="preserve">zaključku vsakega koledarskega meseca, </w:t>
      </w:r>
      <w:r w:rsidRPr="00655DA8">
        <w:rPr>
          <w:rFonts w:cstheme="minorHAnsi"/>
          <w:color w:val="000000"/>
          <w:sz w:val="24"/>
          <w:szCs w:val="24"/>
        </w:rPr>
        <w:t xml:space="preserve">kljub temu, da zadržanost od dela še traja. </w:t>
      </w:r>
    </w:p>
    <w:p w14:paraId="37289601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B0F6E9E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Možnost, da bi delodajalec imel dostop do podatkov o »odprtih« bolniških staležih delavcev, za katere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še ni bil izdan, trenutno ni predvidena. </w:t>
      </w:r>
    </w:p>
    <w:p w14:paraId="0A137D77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C0FE72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Bolniški list se lahko izda tudi za nazaj.</w:t>
      </w:r>
    </w:p>
    <w:p w14:paraId="0EEE2872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1924666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3A39E9B" w14:textId="14C2CD9E" w:rsidR="00E843D0" w:rsidRPr="00655DA8" w:rsidRDefault="00E843D0" w:rsidP="008103BA">
      <w:pPr>
        <w:pStyle w:val="Naslov1"/>
        <w:numPr>
          <w:ilvl w:val="0"/>
          <w:numId w:val="3"/>
        </w:numPr>
      </w:pPr>
      <w:bookmarkStart w:id="7" w:name="_Toc56761242"/>
      <w:r w:rsidRPr="00655DA8">
        <w:t xml:space="preserve">KAKO PREVZAMEM </w:t>
      </w:r>
      <w:proofErr w:type="spellStart"/>
      <w:r w:rsidRPr="00655DA8">
        <w:t>eBOL</w:t>
      </w:r>
      <w:proofErr w:type="spellEnd"/>
      <w:r w:rsidRPr="00655DA8">
        <w:t>, ČE SEM VKLJUČEN V ZAVAROVANJE KOT FIZIČNA OSEBA ALI KOT ZAPOSLEN PRI FIZIČNI OSEBI</w:t>
      </w:r>
      <w:bookmarkEnd w:id="7"/>
    </w:p>
    <w:p w14:paraId="77087B32" w14:textId="77777777" w:rsidR="00E843D0" w:rsidRPr="00655DA8" w:rsidRDefault="00E843D0" w:rsidP="00E843D0">
      <w:pPr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V primeru, da je zavarovana oseba vključena v obvezno zdravstveno zavarovanje kot fizična oseba (npr. lastnik in poslovodna oseba – podlaga 040) ali, če je oseba zaposlena pri fizični osebi (zavarovalna podlaga 016), zavezanec ni vpisan v AJPES (PRS) in posledično ne more uporabljati sistema SPOT, oziroma prek tega sistema ne more pridobiti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. Navedenim osebam mora osebni zdravnik poleg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izdati tudi izpis bolniškega lista v papirni obliki. Te osebe dostopajo do svojih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s kvalificiranim digitalnim potrdilom na ZZZS-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jevem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portalu za zavarovane osebe, ki je dostopen na naslovu </w:t>
      </w:r>
      <w:hyperlink r:id="rId12" w:history="1">
        <w:r w:rsidRPr="00655DA8">
          <w:rPr>
            <w:rFonts w:cstheme="minorHAnsi"/>
            <w:color w:val="0000FF"/>
            <w:sz w:val="24"/>
            <w:szCs w:val="24"/>
          </w:rPr>
          <w:t>https://moj.zzzs.si/</w:t>
        </w:r>
      </w:hyperlink>
      <w:r w:rsidRPr="00655DA8">
        <w:rPr>
          <w:rFonts w:cstheme="minorHAnsi"/>
          <w:color w:val="000000"/>
          <w:sz w:val="24"/>
          <w:szCs w:val="24"/>
        </w:rPr>
        <w:t xml:space="preserve">. </w:t>
      </w:r>
    </w:p>
    <w:p w14:paraId="1B6B13AB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5DE4D2D" w14:textId="7E1CD264" w:rsidR="00E843D0" w:rsidRPr="00655DA8" w:rsidRDefault="00E843D0" w:rsidP="008103BA">
      <w:pPr>
        <w:pStyle w:val="Naslov1"/>
        <w:numPr>
          <w:ilvl w:val="0"/>
          <w:numId w:val="3"/>
        </w:numPr>
      </w:pPr>
      <w:bookmarkStart w:id="8" w:name="_Toc56761243"/>
      <w:proofErr w:type="spellStart"/>
      <w:r w:rsidRPr="00655DA8">
        <w:t>eBOL</w:t>
      </w:r>
      <w:proofErr w:type="spellEnd"/>
      <w:r w:rsidRPr="00655DA8">
        <w:t xml:space="preserve"> JE VIDEN NA PORTALU SPOT, NE PRIKAŽE PA SE V NAŠI APLIKACIJI</w:t>
      </w:r>
      <w:bookmarkEnd w:id="8"/>
      <w:r w:rsidRPr="00655DA8">
        <w:t xml:space="preserve"> </w:t>
      </w:r>
    </w:p>
    <w:p w14:paraId="6C43B12E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BF11909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Če delavec pri delodajalcu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-ov, ki so sicer vidni na portalu SPOT, ne vidi v kadrovski ali računovodski aplikaciji, v katero se 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-i sicer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avotmatično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prenašajo iz  sistema SPOT, naj se obrne na informatike v podjetju ali proizvajalca te aplikacije. </w:t>
      </w:r>
    </w:p>
    <w:p w14:paraId="6B5A5AB0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560BDA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Med vzroki, da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-a ne vidite v vaši aplikaciji, je lahko napačna nastavitev pravil za avtomatičen prenos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-ov, tako da se prenosi ne izvajajo sistematično po obdobjih nastanka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. Če je npr. nastavljeno, da se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-i prenašajo vsak dan ob 8h, potem se danes prenesejo tisti, ki so nastali npr. od včeraj 8:00:00 do danes do 7:59:59. Če so nastavitve napačne in so med obdobji "časovni presledki", potem se ne prenesejo e-BOL-i, ki so nastali v tem vmesnem obdobju. </w:t>
      </w:r>
    </w:p>
    <w:p w14:paraId="74114BAF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918032" w14:textId="77777777" w:rsidR="00E843D0" w:rsidRPr="00655DA8" w:rsidRDefault="00E843D0" w:rsidP="00E843D0">
      <w:pPr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Obdobje prenosa tudi ne sme biti nastavljeno v prihodnost, da bi npr. danes ob 8h prenašali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-e, ki so nastali danes do 9h, ker ob 8h tisti po 8. uri še niso na voljo, saj še niso nastali. </w:t>
      </w:r>
    </w:p>
    <w:p w14:paraId="26EFCF50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Vzrok za težave je lahko tudi napačna nastavitev ure na računalniku, na katerem teče prenos elektronskih bolniških listov iz sistema SPOT. Npr. pravilna ura je 8:00, na računalniku pa je nastavljena ura 9:00. Posledično avtomatski postopek ob 8:00 prenaša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-e, ki so nastali do 9:00, a v tem trenutku tisti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-i, ki naj bi nastali med 8:00 in 9:00, še niso bili izdani, saj je ura šele 8:00. </w:t>
      </w:r>
      <w:r>
        <w:rPr>
          <w:rFonts w:cstheme="minorHAnsi"/>
          <w:color w:val="000000"/>
          <w:sz w:val="24"/>
          <w:szCs w:val="24"/>
        </w:rPr>
        <w:t xml:space="preserve">Do enake težave lahko pride, če kadrovska ali računovodska aplikacija pri klicu sistema SPOT pri datumih navede napačen časovni pas. </w:t>
      </w:r>
    </w:p>
    <w:p w14:paraId="58F0FF09" w14:textId="77777777" w:rsidR="00E843D0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074E758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DBE41A" w14:textId="12EE0C18" w:rsidR="00E843D0" w:rsidRPr="00655DA8" w:rsidRDefault="00E843D0" w:rsidP="008103BA">
      <w:pPr>
        <w:pStyle w:val="Naslov1"/>
        <w:numPr>
          <w:ilvl w:val="0"/>
          <w:numId w:val="3"/>
        </w:numPr>
      </w:pPr>
      <w:bookmarkStart w:id="9" w:name="_Toc56761244"/>
      <w:r w:rsidRPr="00655DA8">
        <w:t xml:space="preserve">KAKO LAHKO DO SVOJIH </w:t>
      </w:r>
      <w:proofErr w:type="spellStart"/>
      <w:r w:rsidRPr="00655DA8">
        <w:t>eBOL</w:t>
      </w:r>
      <w:proofErr w:type="spellEnd"/>
      <w:r w:rsidRPr="00655DA8">
        <w:t xml:space="preserve"> DOSTOPAJO ZAVAROVANCI</w:t>
      </w:r>
      <w:bookmarkEnd w:id="9"/>
    </w:p>
    <w:p w14:paraId="01CA77B7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F5F58C8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Zavarovanci lahko do svojih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655DA8">
        <w:rPr>
          <w:rFonts w:cstheme="minorHAnsi"/>
          <w:color w:val="000000"/>
          <w:sz w:val="24"/>
          <w:szCs w:val="24"/>
        </w:rPr>
        <w:t>dostopajo</w:t>
      </w:r>
      <w:r w:rsidRPr="00655DA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55DA8">
        <w:rPr>
          <w:rFonts w:cstheme="minorHAnsi"/>
          <w:color w:val="000000"/>
          <w:sz w:val="24"/>
          <w:szCs w:val="24"/>
        </w:rPr>
        <w:t>na ZZZS-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jevem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portalu za zavarovane osebe na naslovu </w:t>
      </w:r>
      <w:hyperlink r:id="rId13" w:history="1">
        <w:r w:rsidRPr="00655DA8">
          <w:rPr>
            <w:rFonts w:cstheme="minorHAnsi"/>
            <w:color w:val="0000FF"/>
            <w:sz w:val="24"/>
            <w:szCs w:val="24"/>
          </w:rPr>
          <w:t>https://moj.zzzs.si/</w:t>
        </w:r>
      </w:hyperlink>
      <w:r w:rsidRPr="00655DA8">
        <w:rPr>
          <w:rFonts w:cstheme="minorHAnsi"/>
          <w:color w:val="000000"/>
          <w:sz w:val="24"/>
          <w:szCs w:val="24"/>
        </w:rPr>
        <w:t xml:space="preserve">. </w:t>
      </w:r>
    </w:p>
    <w:p w14:paraId="17DDDE6E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5AAF069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Za dostop do portala zavarovanec potrebuje neslužbeno digitalno potrdilo za fizične osebe enega od slovenskih izdajateljev (SIGEN-CA,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PostaRCa</w:t>
      </w:r>
      <w:proofErr w:type="spellEnd"/>
      <w:r w:rsidRPr="00655DA8">
        <w:rPr>
          <w:rFonts w:cstheme="minorHAnsi"/>
          <w:color w:val="000000"/>
          <w:sz w:val="24"/>
          <w:szCs w:val="24"/>
        </w:rPr>
        <w:t>, AC NLB ali Halcom-CA) ali digitalno potrdilo SIGOV-CA, ki ga prejmejo uslužbenci v državni upravi. Digitalno potrdilo SIGEN-CA je mogoče na Upravni enoti pridobiti brezplačno.</w:t>
      </w:r>
    </w:p>
    <w:p w14:paraId="79D5CCCC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1EBA74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Na portalu lahko zavarovanec med drugim preveri, ali je zdravnik že izdal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, ali je na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navedeno pravilno obdobje zadržanosti od dela in pravilen razlog zadržanosti ter če je bil morebiten napačen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preklican.</w:t>
      </w:r>
    </w:p>
    <w:p w14:paraId="27E3AFDC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4DE5BD8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Zavarovanec lahko iz portala prenese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na svoj računalnik - na primer za potrebe uveljavljanja pravic na drugih področjih (nezgodno zavarovanje, inšpekcijski postopki,…).</w:t>
      </w:r>
    </w:p>
    <w:p w14:paraId="41764DE7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9767FD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Če zavarovanci ne razpolagajo z ustrezno računalniško opremo in digitalnim potrdilom, lahko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prejmejo tudi na najbližji enoti ZZZS, na vpogled ali izpis pa ga lahko dobijo tudi pri svojemu delodajalcu.</w:t>
      </w:r>
    </w:p>
    <w:p w14:paraId="357D4348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8AEA10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9423789" w14:textId="3012BFA7" w:rsidR="00E843D0" w:rsidRPr="00655DA8" w:rsidRDefault="00E843D0" w:rsidP="008103BA">
      <w:pPr>
        <w:pStyle w:val="Naslov1"/>
        <w:numPr>
          <w:ilvl w:val="0"/>
          <w:numId w:val="3"/>
        </w:numPr>
      </w:pPr>
      <w:bookmarkStart w:id="10" w:name="_Toc56761245"/>
      <w:r w:rsidRPr="00655DA8">
        <w:t xml:space="preserve">HRAMBA </w:t>
      </w:r>
      <w:proofErr w:type="spellStart"/>
      <w:r w:rsidRPr="00655DA8">
        <w:t>eBOL</w:t>
      </w:r>
      <w:bookmarkEnd w:id="10"/>
      <w:proofErr w:type="spellEnd"/>
    </w:p>
    <w:p w14:paraId="2C5966CD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CC98CC1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v zvezi z elektronsko hrambo bolniških listov pojasnjujemo, da portal SPOT na podlagi poizvedbe poslovnega subjekta prikaže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-e, ki so shranjeni v informacijskem sistemu ZZZS, ki tudi zagotavlja hrambo, saj portal SPOT le-teh ne hrani, zagotavlja pa njihov prikaz ter prenos. Delodajalci lahko dostopajo do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za obdobje treh let za nazaj. </w:t>
      </w:r>
    </w:p>
    <w:p w14:paraId="5B29B07D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964864C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Tudi izvajalci zdravstvenih storitev lahko pridobijo podatke o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zavarovane osebe za obdobje treh let za nazaj.</w:t>
      </w:r>
    </w:p>
    <w:p w14:paraId="5080F81C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BB3697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ZZZS bolniške liste, ki so bili izdani v fizični obliki in uporabljeni v postopku izplačila oziroma refundacije nadomestila plače, hrani 10 let. </w:t>
      </w:r>
    </w:p>
    <w:p w14:paraId="6F2A38B0" w14:textId="77777777" w:rsidR="00E843D0" w:rsidRPr="00655DA8" w:rsidRDefault="00E843D0" w:rsidP="00E843D0">
      <w:pPr>
        <w:jc w:val="both"/>
        <w:rPr>
          <w:rFonts w:cstheme="minorHAnsi"/>
          <w:sz w:val="24"/>
          <w:szCs w:val="24"/>
        </w:rPr>
      </w:pPr>
    </w:p>
    <w:p w14:paraId="41CD9F44" w14:textId="77777777" w:rsidR="00E843D0" w:rsidRPr="00655DA8" w:rsidRDefault="00E843D0" w:rsidP="00E843D0">
      <w:pPr>
        <w:rPr>
          <w:sz w:val="24"/>
          <w:szCs w:val="24"/>
        </w:rPr>
      </w:pPr>
    </w:p>
    <w:p w14:paraId="0863B9C4" w14:textId="77777777" w:rsidR="00E843D0" w:rsidRDefault="00E843D0" w:rsidP="00E843D0"/>
    <w:p w14:paraId="74DA414F" w14:textId="77777777" w:rsidR="00F952B9" w:rsidRDefault="00F952B9"/>
    <w:sectPr w:rsidR="00F952B9" w:rsidSect="008103BA"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C7607" w14:textId="77777777" w:rsidR="00D33C7A" w:rsidRDefault="00D33C7A" w:rsidP="00D33C7A">
      <w:pPr>
        <w:spacing w:after="0" w:line="240" w:lineRule="auto"/>
      </w:pPr>
      <w:r>
        <w:separator/>
      </w:r>
    </w:p>
  </w:endnote>
  <w:endnote w:type="continuationSeparator" w:id="0">
    <w:p w14:paraId="189697A3" w14:textId="77777777" w:rsidR="00D33C7A" w:rsidRDefault="00D33C7A" w:rsidP="00D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684778"/>
      <w:docPartObj>
        <w:docPartGallery w:val="Page Numbers (Bottom of Page)"/>
        <w:docPartUnique/>
      </w:docPartObj>
    </w:sdtPr>
    <w:sdtEndPr/>
    <w:sdtContent>
      <w:p w14:paraId="305F71F6" w14:textId="1CDE9254" w:rsidR="00426867" w:rsidRDefault="0042686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D1">
          <w:rPr>
            <w:noProof/>
          </w:rPr>
          <w:t>7</w:t>
        </w:r>
        <w:r>
          <w:fldChar w:fldCharType="end"/>
        </w:r>
      </w:p>
    </w:sdtContent>
  </w:sdt>
  <w:p w14:paraId="268BB37D" w14:textId="77777777" w:rsidR="00426867" w:rsidRDefault="004268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338E" w14:textId="0CDDA1E3" w:rsidR="00426867" w:rsidRDefault="00426867">
    <w:pPr>
      <w:pStyle w:val="Noga"/>
      <w:jc w:val="center"/>
    </w:pPr>
  </w:p>
  <w:p w14:paraId="7B8F35D2" w14:textId="1BBAD650" w:rsidR="00426867" w:rsidRPr="00426867" w:rsidRDefault="00426867">
    <w:pPr>
      <w:pStyle w:val="Noga"/>
      <w:rPr>
        <w:sz w:val="16"/>
        <w:szCs w:val="16"/>
      </w:rPr>
    </w:pPr>
    <w:r>
      <w:rPr>
        <w:sz w:val="16"/>
        <w:szCs w:val="16"/>
      </w:rPr>
      <w:t>Datum verzije: 20.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846F" w14:textId="77777777" w:rsidR="00D33C7A" w:rsidRDefault="00D33C7A" w:rsidP="00D33C7A">
      <w:pPr>
        <w:spacing w:after="0" w:line="240" w:lineRule="auto"/>
      </w:pPr>
      <w:r>
        <w:separator/>
      </w:r>
    </w:p>
  </w:footnote>
  <w:footnote w:type="continuationSeparator" w:id="0">
    <w:p w14:paraId="47A26615" w14:textId="77777777" w:rsidR="00D33C7A" w:rsidRDefault="00D33C7A" w:rsidP="00D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0FA2" w14:textId="5C2BB164" w:rsidR="00D33C7A" w:rsidRDefault="001E0218">
    <w:pPr>
      <w:pStyle w:val="Glava"/>
    </w:pPr>
    <w:r w:rsidRPr="00E916DF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49C5A7E" wp14:editId="1465DE10">
          <wp:simplePos x="0" y="0"/>
          <wp:positionH relativeFrom="margin">
            <wp:posOffset>2918460</wp:posOffset>
          </wp:positionH>
          <wp:positionV relativeFrom="paragraph">
            <wp:posOffset>6985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16DF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0451161" wp14:editId="7C32FB2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99160" cy="377190"/>
          <wp:effectExtent l="0" t="0" r="0" b="3810"/>
          <wp:wrapThrough wrapText="bothSides">
            <wp:wrapPolygon edited="0">
              <wp:start x="0" y="0"/>
              <wp:lineTo x="0" y="20727"/>
              <wp:lineTo x="21051" y="20727"/>
              <wp:lineTo x="21051" y="0"/>
              <wp:lineTo x="0" y="0"/>
            </wp:wrapPolygon>
          </wp:wrapThrough>
          <wp:docPr id="71" name="Slik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8537D2A" wp14:editId="73FEB245">
          <wp:extent cx="2091969" cy="426720"/>
          <wp:effectExtent l="0" t="0" r="3810" b="0"/>
          <wp:docPr id="2" name="Slika 2" descr="Zavod za zdravstveno zavarovanje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za zdravstveno zavarovanje Sloveni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86" cy="43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287"/>
    <w:multiLevelType w:val="hybridMultilevel"/>
    <w:tmpl w:val="4D6463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7937"/>
    <w:multiLevelType w:val="hybridMultilevel"/>
    <w:tmpl w:val="83D06962"/>
    <w:lvl w:ilvl="0" w:tplc="73D8A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70F7"/>
    <w:multiLevelType w:val="hybridMultilevel"/>
    <w:tmpl w:val="1778958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2CC2"/>
    <w:multiLevelType w:val="hybridMultilevel"/>
    <w:tmpl w:val="B804037C"/>
    <w:lvl w:ilvl="0" w:tplc="0C707B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4078"/>
    <w:multiLevelType w:val="hybridMultilevel"/>
    <w:tmpl w:val="3578C30A"/>
    <w:lvl w:ilvl="0" w:tplc="CC8C97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241A5"/>
    <w:multiLevelType w:val="hybridMultilevel"/>
    <w:tmpl w:val="9F74902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0"/>
    <w:rsid w:val="001E0218"/>
    <w:rsid w:val="002B0EDF"/>
    <w:rsid w:val="00426867"/>
    <w:rsid w:val="00602DDF"/>
    <w:rsid w:val="007B11D1"/>
    <w:rsid w:val="008103BA"/>
    <w:rsid w:val="00D33C7A"/>
    <w:rsid w:val="00E843D0"/>
    <w:rsid w:val="00F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7920DD"/>
  <w15:chartTrackingRefBased/>
  <w15:docId w15:val="{143AD5C3-BF7C-41E6-B752-11A8C68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E843D0"/>
  </w:style>
  <w:style w:type="paragraph" w:styleId="Naslov1">
    <w:name w:val="heading 1"/>
    <w:basedOn w:val="Navaden"/>
    <w:next w:val="Navaden"/>
    <w:link w:val="Naslov1Znak"/>
    <w:uiPriority w:val="9"/>
    <w:qFormat/>
    <w:rsid w:val="00810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43D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843D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3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3C7A"/>
  </w:style>
  <w:style w:type="paragraph" w:styleId="Noga">
    <w:name w:val="footer"/>
    <w:basedOn w:val="Navaden"/>
    <w:link w:val="NogaZnak"/>
    <w:uiPriority w:val="99"/>
    <w:unhideWhenUsed/>
    <w:rsid w:val="00D3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3C7A"/>
  </w:style>
  <w:style w:type="character" w:customStyle="1" w:styleId="Naslov1Znak">
    <w:name w:val="Naslov 1 Znak"/>
    <w:basedOn w:val="Privzetapisavaodstavka"/>
    <w:link w:val="Naslov1"/>
    <w:uiPriority w:val="9"/>
    <w:rsid w:val="00810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pis">
    <w:name w:val="caption"/>
    <w:basedOn w:val="Navaden"/>
    <w:next w:val="Navaden"/>
    <w:uiPriority w:val="35"/>
    <w:unhideWhenUsed/>
    <w:qFormat/>
    <w:rsid w:val="008103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TOC">
    <w:name w:val="TOC Heading"/>
    <w:basedOn w:val="Naslov1"/>
    <w:next w:val="Navaden"/>
    <w:uiPriority w:val="39"/>
    <w:unhideWhenUsed/>
    <w:qFormat/>
    <w:rsid w:val="002B0EDF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B0EDF"/>
    <w:pPr>
      <w:spacing w:after="100"/>
    </w:pPr>
  </w:style>
  <w:style w:type="paragraph" w:styleId="Kazaloslik">
    <w:name w:val="table of figures"/>
    <w:basedOn w:val="Navaden"/>
    <w:next w:val="Navaden"/>
    <w:uiPriority w:val="99"/>
    <w:unhideWhenUsed/>
    <w:rsid w:val="0042686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oj.zzzs.s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j.zzzs.s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m.gov.si/info/pomoc-in-podpora/uporabniska-navodila-za-e-postopke-na-portalu-spot-evem/pooblascanje-oseb-za-opravljanje-postopkov-prek-portala-spot-eve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C7E5E7-83EC-426E-BD91-8E16F19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8544</Characters>
  <Application>Microsoft Office Word</Application>
  <DocSecurity>4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Adela Mušič Štrukelj</cp:lastModifiedBy>
  <cp:revision>2</cp:revision>
  <dcterms:created xsi:type="dcterms:W3CDTF">2021-01-05T19:32:00Z</dcterms:created>
  <dcterms:modified xsi:type="dcterms:W3CDTF">2021-01-05T19:32:00Z</dcterms:modified>
</cp:coreProperties>
</file>