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A3F4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EA0223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34280D" w14:textId="5AE7C663" w:rsidR="00750547" w:rsidRPr="00CE7779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CE7779">
        <w:rPr>
          <w:rFonts w:ascii="Arial" w:hAnsi="Arial" w:cs="Arial"/>
          <w:b/>
          <w:bCs/>
          <w:color w:val="000000"/>
          <w:sz w:val="30"/>
          <w:szCs w:val="30"/>
        </w:rPr>
        <w:t>POOBLASTILO</w:t>
      </w:r>
    </w:p>
    <w:p w14:paraId="7EE60F59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DD374A7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DFB580C" w14:textId="013B1107" w:rsidR="007B1266" w:rsidRDefault="00750547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A97">
        <w:rPr>
          <w:rFonts w:ascii="Arial" w:hAnsi="Arial" w:cs="Arial"/>
          <w:color w:val="000000"/>
          <w:sz w:val="24"/>
          <w:szCs w:val="24"/>
        </w:rPr>
        <w:t>Spodaj podpisani</w:t>
      </w:r>
      <w:r w:rsidR="005079E7">
        <w:rPr>
          <w:rFonts w:ascii="Arial" w:hAnsi="Arial" w:cs="Arial"/>
          <w:color w:val="000000"/>
          <w:sz w:val="24"/>
          <w:szCs w:val="24"/>
        </w:rPr>
        <w:t>/</w:t>
      </w:r>
      <w:r w:rsidR="008275C3">
        <w:rPr>
          <w:rFonts w:ascii="Arial" w:hAnsi="Arial" w:cs="Arial"/>
          <w:color w:val="000000"/>
          <w:sz w:val="24"/>
          <w:szCs w:val="24"/>
        </w:rPr>
        <w:t>a</w:t>
      </w:r>
      <w:r w:rsidR="001130D2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Style w:val="Slog5"/>
          </w:rPr>
          <w:alias w:val="ime in priimek"/>
          <w:tag w:val="ime "/>
          <w:id w:val="251401823"/>
          <w:placeholder>
            <w:docPart w:val="586FEBFA17534DDCAC8D22127E88B9C9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b w:val="0"/>
            <w:color w:val="000000"/>
            <w:sz w:val="22"/>
            <w:szCs w:val="24"/>
          </w:rPr>
        </w:sdtEndPr>
        <w:sdtContent>
          <w:r w:rsidR="008275C3" w:rsidRPr="00363241">
            <w:rPr>
              <w:rStyle w:val="Besedilooznabemesta"/>
            </w:rPr>
            <w:t>Vpišite ime in priimek</w:t>
          </w:r>
        </w:sdtContent>
      </w:sdt>
      <w:r w:rsidR="008275C3">
        <w:rPr>
          <w:rStyle w:val="Slog1"/>
        </w:rPr>
        <w:t xml:space="preserve">, </w:t>
      </w:r>
      <w:r w:rsidR="001130D2" w:rsidRPr="001130D2">
        <w:rPr>
          <w:rFonts w:ascii="Arial" w:hAnsi="Arial" w:cs="Arial"/>
          <w:sz w:val="24"/>
          <w:szCs w:val="24"/>
        </w:rPr>
        <w:t>ro</w:t>
      </w:r>
      <w:r w:rsidR="008275C3">
        <w:rPr>
          <w:rFonts w:ascii="Arial" w:hAnsi="Arial" w:cs="Arial"/>
          <w:sz w:val="24"/>
          <w:szCs w:val="24"/>
        </w:rPr>
        <w:t>jen</w:t>
      </w:r>
      <w:r w:rsidR="005079E7">
        <w:rPr>
          <w:rFonts w:ascii="Arial" w:hAnsi="Arial" w:cs="Arial"/>
          <w:sz w:val="24"/>
          <w:szCs w:val="24"/>
        </w:rPr>
        <w:t>/</w:t>
      </w:r>
      <w:r w:rsidR="008275C3"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Style w:val="Slog3"/>
          </w:rPr>
          <w:alias w:val="Datum rojstva"/>
          <w:tag w:val="Datum rojstva"/>
          <w:id w:val="145098770"/>
          <w:placeholder>
            <w:docPart w:val="7BF8617ED1FB4618B67527C345FD4A0C"/>
          </w:placeholder>
          <w:showingPlcHdr/>
          <w15:color w:val="000000"/>
          <w:date w:fullDate="2025-01-0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Slog3"/>
          </w:rPr>
        </w:sdtEndPr>
        <w:sdtContent>
          <w:r w:rsidR="00363241" w:rsidRPr="00674E2B">
            <w:rPr>
              <w:rStyle w:val="Besedilooznabemesta"/>
            </w:rPr>
            <w:t>Klikni</w:t>
          </w:r>
          <w:r w:rsidR="00363241">
            <w:rPr>
              <w:rStyle w:val="Besedilooznabemesta"/>
            </w:rPr>
            <w:t>te za vnos</w:t>
          </w:r>
          <w:r w:rsidR="00363241" w:rsidRPr="00674E2B">
            <w:rPr>
              <w:rStyle w:val="Besedilooznabemesta"/>
            </w:rPr>
            <w:t xml:space="preserve"> datum</w:t>
          </w:r>
          <w:r w:rsidR="00363241">
            <w:rPr>
              <w:rStyle w:val="Besedilooznabemesta"/>
            </w:rPr>
            <w:t>a</w:t>
          </w:r>
          <w:r w:rsidR="005079E7">
            <w:rPr>
              <w:rStyle w:val="Besedilooznabemesta"/>
            </w:rPr>
            <w:t xml:space="preserve"> ali ga vpišite</w:t>
          </w:r>
          <w:r w:rsidR="00363241" w:rsidRPr="00674E2B">
            <w:rPr>
              <w:rStyle w:val="Besedilooznabemesta"/>
            </w:rPr>
            <w:t>.</w:t>
          </w:r>
        </w:sdtContent>
      </w:sdt>
      <w:r w:rsidR="0089289A">
        <w:rPr>
          <w:rFonts w:ascii="Arial" w:hAnsi="Arial" w:cs="Arial"/>
          <w:sz w:val="24"/>
          <w:szCs w:val="24"/>
        </w:rPr>
        <w:t>,</w:t>
      </w:r>
      <w:r w:rsidR="008275C3">
        <w:rPr>
          <w:rFonts w:ascii="Arial" w:hAnsi="Arial" w:cs="Arial"/>
          <w:sz w:val="24"/>
          <w:szCs w:val="24"/>
        </w:rPr>
        <w:t xml:space="preserve"> </w:t>
      </w:r>
    </w:p>
    <w:p w14:paraId="4D5EC7A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8C17B" w14:textId="59F9AB32" w:rsidR="007B1266" w:rsidRPr="007B1266" w:rsidRDefault="007B1266" w:rsidP="007B1266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pooblaščam</w:t>
      </w:r>
    </w:p>
    <w:p w14:paraId="5786B57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CBE7C84" w14:textId="3A5E9172" w:rsidR="0075054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>Ministrstvo za solidarno prihodnost, Dunajska cesta 21, 1000 Ljubljana</w:t>
      </w:r>
      <w:r w:rsidRPr="00431A97">
        <w:rPr>
          <w:rFonts w:ascii="Arial" w:hAnsi="Arial" w:cs="Arial"/>
          <w:color w:val="000000"/>
          <w:sz w:val="24"/>
          <w:szCs w:val="24"/>
        </w:rPr>
        <w:t>, da v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mojem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imenu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,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za potrebe preverjanja izpolnjevanja pogojev 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skladno s</w:t>
      </w:r>
      <w:r w:rsidR="001914F3"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7. členom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Zakona o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nepremičninskem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posredovanju (</w:t>
      </w:r>
      <w:r w:rsidR="00431A97" w:rsidRPr="00431A97">
        <w:rPr>
          <w:rFonts w:ascii="Arial" w:hAnsi="Arial" w:cs="Arial"/>
          <w:color w:val="000000"/>
          <w:sz w:val="24"/>
          <w:szCs w:val="24"/>
        </w:rPr>
        <w:t>Uradni list RS, št. </w:t>
      </w:r>
      <w:hyperlink r:id="rId4" w:tgtFrame="_blank" w:tooltip="Zakon o nepremičninskem posredovanju (uradno prečiščeno besedilo) (ZNPosr-UPB1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72/06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uradno prečiščeno besedilo, </w:t>
      </w:r>
      <w:hyperlink r:id="rId5" w:tgtFrame="_blank" w:tooltip="Zakon o spremembah in dopolnitvah Zakona o nepremičninskem posredovanju (ZNPosr-B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49/11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6" w:tgtFrame="_blank" w:tooltip="Zakon o spremembah in dopolnitvah Zakona o nepremičninskem posredovanju (ZNPosr-C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47/19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7" w:tgtFrame="_blank" w:tooltip="Zakon o spremembah in dopolnitvah Zakona o državni upravi (ZDU-1O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18/23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ZDU-1O in </w:t>
      </w:r>
      <w:hyperlink r:id="rId8" w:tgtFrame="_blank" w:tooltip="Odločba o razveljavitvi tretjega odstavka 25.a člena in delni razveljavitvi prvega in drugega odstavka 5. člena Zakona o nepremičninskem posredovanju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116/23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odl. US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) </w:t>
      </w: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>pridobi moje podatke iz kazensk</w:t>
      </w:r>
      <w:r w:rsidR="00790481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 xml:space="preserve"> evidenc</w:t>
      </w:r>
      <w:r w:rsidR="00790481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, ki </w:t>
      </w:r>
      <w:r w:rsidR="00790481">
        <w:rPr>
          <w:rFonts w:ascii="Arial" w:hAnsi="Arial" w:cs="Arial"/>
          <w:color w:val="000000"/>
          <w:sz w:val="24"/>
          <w:szCs w:val="24"/>
        </w:rPr>
        <w:t>jo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v skladu z 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 xml:space="preserve">250.a členom </w:t>
      </w:r>
      <w:r w:rsidRPr="00431A97">
        <w:rPr>
          <w:rFonts w:ascii="Arial" w:hAnsi="Arial" w:cs="Arial"/>
          <w:color w:val="000000"/>
          <w:sz w:val="24"/>
          <w:szCs w:val="24"/>
        </w:rPr>
        <w:t>Zakon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a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o izvrševanju kazenskih sankcij (</w:t>
      </w:r>
      <w:r w:rsidR="00431A97" w:rsidRPr="00431A97">
        <w:rPr>
          <w:rFonts w:ascii="Arial" w:hAnsi="Arial" w:cs="Arial"/>
          <w:color w:val="000000"/>
          <w:sz w:val="24"/>
          <w:szCs w:val="24"/>
        </w:rPr>
        <w:t>Uradni list RS, št. </w:t>
      </w:r>
      <w:hyperlink r:id="rId9" w:tgtFrame="_blank" w:tooltip="Zakon o izvrševanju kazenskih sankcij (uradno prečiščeno besedilo) (ZIKS-1-UPB1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110/06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uradno prečiščeno besedilo, </w:t>
      </w:r>
      <w:hyperlink r:id="rId10" w:tgtFrame="_blank" w:tooltip="Zakon o spremembah in dopolnitvah Zakona o izvrševanju kazenskih sankcij (ZIKS-1C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76/08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1" w:tgtFrame="_blank" w:tooltip="Zakon o spremembah in dopolnitvah Zakona o izvrševanju kazenskih sankcij (ZIKS-1D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40/09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2" w:tgtFrame="_blank" w:tooltip="Zakon o spremembah in dopolnitvah Zakona o prekrških (ZP-1G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9/11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ZP-1G, </w:t>
      </w:r>
      <w:hyperlink r:id="rId13" w:tgtFrame="_blank" w:tooltip="Zakon o pokojninskem in invalidskem zavarovanju (ZPIZ-2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96/12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ZPIZ-2, </w:t>
      </w:r>
      <w:hyperlink r:id="rId14" w:tgtFrame="_blank" w:tooltip="Zakon o spremembah in dopolnitvah Zakona o izvrševanju kazenskih sankcij (ZIKS-1E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109/12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5" w:tgtFrame="_blank" w:tooltip="Zakon o spremembah in dopolnitvah Zakona o izvrševanju kazenskih sankcij (ZIKS-1F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54/15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6" w:tgtFrame="_blank" w:tooltip="Zakon o spremembah in dopolnitvah Zakona o izvrševanju kazenskih sankcij (ZIKS-1G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11/18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7" w:tgtFrame="_blank" w:tooltip="Zakon o obravnavi otrok in mladostnikov s čustvenimi in vedenjskimi težavami in motnjami v vzgoji in izobraževanju (ZOOMTVI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200/20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ZOOMTVI, </w:t>
      </w:r>
      <w:hyperlink r:id="rId18" w:tgtFrame="_blank" w:tooltip="Zakon o spremembah in dopolnitvah Zakona o izvrševanju kazenskih sankcij (ZIKS-1H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141/22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in </w:t>
      </w:r>
      <w:hyperlink r:id="rId19" w:tgtFrame="_blank" w:tooltip="Zakon o spremembah in dopolnitvah Zakona o izvrševanju kazenskih sankcij (ZIKS-1I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83/24</w:t>
        </w:r>
      </w:hyperlink>
      <w:r w:rsidRPr="00431A97">
        <w:rPr>
          <w:rFonts w:ascii="Arial" w:hAnsi="Arial" w:cs="Arial"/>
          <w:color w:val="000000"/>
          <w:sz w:val="24"/>
          <w:szCs w:val="24"/>
        </w:rPr>
        <w:t>) in Pravilnikom o kazenskih evidencah (Ur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adni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l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ist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RS, št. 3/18)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vodi Ministrstvo za pravosodje Republike Slovenije, Župančičeva ulica 3, 1000 Ljubljana.</w:t>
      </w:r>
    </w:p>
    <w:p w14:paraId="597BD2CC" w14:textId="77777777" w:rsidR="00363241" w:rsidRPr="00431A97" w:rsidRDefault="00363241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529C803" w14:textId="65E62476" w:rsidR="000A6945" w:rsidRPr="001130D2" w:rsidRDefault="001130D2" w:rsidP="001130D2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130D2">
        <w:rPr>
          <w:rFonts w:ascii="Arial" w:hAnsi="Arial" w:cs="Arial"/>
          <w:color w:val="000000"/>
          <w:sz w:val="24"/>
          <w:szCs w:val="24"/>
        </w:rPr>
        <w:t>Pooblastilo velja do preklica.</w:t>
      </w:r>
    </w:p>
    <w:p w14:paraId="36275E07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0F2D781F" w14:textId="2BFFDA0B" w:rsidR="00750547" w:rsidRDefault="00750547">
      <w:pPr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Kraj in datum:</w:t>
      </w:r>
      <w:r w:rsidR="00541E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6"/>
          </w:rPr>
          <w:alias w:val="Kraj podpisa"/>
          <w:tag w:val="Kraj podpisa"/>
          <w:id w:val="2036538334"/>
          <w:placeholder>
            <w:docPart w:val="9FA9E1C8BD8A4E5292672EFA9FCE4FCF"/>
          </w:placeholder>
          <w:showingPlcHdr/>
          <w15:color w:val="000000"/>
          <w:text/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41E67">
            <w:rPr>
              <w:rStyle w:val="Besedilooznabemesta"/>
            </w:rPr>
            <w:t xml:space="preserve">Vpišite kraj. </w:t>
          </w:r>
        </w:sdtContent>
      </w:sdt>
      <w:r w:rsidR="00541E67">
        <w:rPr>
          <w:rFonts w:ascii="Arial" w:hAnsi="Arial" w:cs="Arial"/>
          <w:sz w:val="24"/>
          <w:szCs w:val="24"/>
        </w:rPr>
        <w:t>,</w:t>
      </w:r>
      <w:r w:rsidR="005079E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7"/>
          </w:rPr>
          <w:alias w:val="Datum podpisa"/>
          <w:tag w:val="Datum podpisa"/>
          <w:id w:val="-290141778"/>
          <w:placeholder>
            <w:docPart w:val="969D5A5ECAC94B60A6ECE909FCF388AD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079E7">
            <w:rPr>
              <w:rStyle w:val="Besedilooznabemesta"/>
            </w:rPr>
            <w:t>Kliknite za vnos datuma ali ga vpišite</w:t>
          </w:r>
          <w:r w:rsidR="00D50744">
            <w:rPr>
              <w:rStyle w:val="Besedilooznabemesta"/>
            </w:rPr>
            <w:t>.</w:t>
          </w:r>
        </w:sdtContent>
      </w:sdt>
      <w:r w:rsidR="005079E7">
        <w:rPr>
          <w:rFonts w:ascii="Arial" w:hAnsi="Arial" w:cs="Arial"/>
          <w:sz w:val="24"/>
          <w:szCs w:val="24"/>
        </w:rPr>
        <w:t xml:space="preserve"> </w:t>
      </w:r>
    </w:p>
    <w:p w14:paraId="5422CB20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37E56E67" w14:textId="2D1844DD" w:rsidR="00750547" w:rsidRDefault="00750547" w:rsidP="00750547">
      <w:pPr>
        <w:ind w:left="4248" w:firstLine="708"/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Podpis:</w:t>
      </w:r>
    </w:p>
    <w:p w14:paraId="40FC07AA" w14:textId="77777777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</w:p>
    <w:p w14:paraId="752CCAC1" w14:textId="0888069A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68947B5B" w14:textId="40D17CA5" w:rsidR="00B76D6E" w:rsidRDefault="00B76D6E" w:rsidP="00750547">
      <w:pPr>
        <w:ind w:left="4248" w:firstLine="708"/>
        <w:rPr>
          <w:rFonts w:ascii="Arial" w:hAnsi="Arial" w:cs="Arial"/>
          <w:sz w:val="24"/>
          <w:szCs w:val="24"/>
        </w:rPr>
      </w:pPr>
    </w:p>
    <w:sectPr w:rsidR="00B7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uSp57x1KcF9dPs2B96aRQ1OIVL3EAkIqafEuVnSWQNB6IGNNfDhEArsorkSuJRZWuiTogIfboZi2oKkhrRATA==" w:salt="cJxQeypEAsA+J/OBJDU2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7"/>
    <w:rsid w:val="000A6945"/>
    <w:rsid w:val="000C18B5"/>
    <w:rsid w:val="001130D2"/>
    <w:rsid w:val="001914F3"/>
    <w:rsid w:val="001A5AAA"/>
    <w:rsid w:val="001B7919"/>
    <w:rsid w:val="002B68AE"/>
    <w:rsid w:val="002C76EC"/>
    <w:rsid w:val="00363241"/>
    <w:rsid w:val="003C0DDE"/>
    <w:rsid w:val="00425237"/>
    <w:rsid w:val="00431A97"/>
    <w:rsid w:val="00503969"/>
    <w:rsid w:val="005079E7"/>
    <w:rsid w:val="00541E67"/>
    <w:rsid w:val="00553C9E"/>
    <w:rsid w:val="006F3BCA"/>
    <w:rsid w:val="00750547"/>
    <w:rsid w:val="00790481"/>
    <w:rsid w:val="007B1266"/>
    <w:rsid w:val="0080579C"/>
    <w:rsid w:val="008275C3"/>
    <w:rsid w:val="0089289A"/>
    <w:rsid w:val="00AD3BE8"/>
    <w:rsid w:val="00B76D6E"/>
    <w:rsid w:val="00C665B3"/>
    <w:rsid w:val="00CE7779"/>
    <w:rsid w:val="00D00088"/>
    <w:rsid w:val="00D01B3B"/>
    <w:rsid w:val="00D50744"/>
    <w:rsid w:val="00DC3EC9"/>
    <w:rsid w:val="00D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7CD"/>
  <w15:chartTrackingRefBased/>
  <w15:docId w15:val="{2A667478-9C35-46F3-9FD9-C92E9C4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750547"/>
    <w:pPr>
      <w:spacing w:before="120" w:after="24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750547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431A97"/>
    <w:rPr>
      <w:color w:val="0000FF"/>
      <w:u w:val="single"/>
    </w:rPr>
  </w:style>
  <w:style w:type="character" w:customStyle="1" w:styleId="Slog1">
    <w:name w:val="Slog1"/>
    <w:basedOn w:val="Privzetapisavaodstavka"/>
    <w:uiPriority w:val="1"/>
    <w:rsid w:val="008275C3"/>
    <w:rPr>
      <w:b/>
    </w:rPr>
  </w:style>
  <w:style w:type="character" w:customStyle="1" w:styleId="Slog2">
    <w:name w:val="Slog2"/>
    <w:basedOn w:val="Privzetapisavaodstavka"/>
    <w:uiPriority w:val="1"/>
    <w:rsid w:val="00363241"/>
    <w:rPr>
      <w:b/>
    </w:rPr>
  </w:style>
  <w:style w:type="character" w:customStyle="1" w:styleId="Slog3">
    <w:name w:val="Slog3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4">
    <w:name w:val="Slog4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5">
    <w:name w:val="Slog5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6">
    <w:name w:val="Slog6"/>
    <w:basedOn w:val="Privzetapisavaodstavka"/>
    <w:uiPriority w:val="1"/>
    <w:rsid w:val="00541E67"/>
    <w:rPr>
      <w:rFonts w:ascii="Arial" w:hAnsi="Arial"/>
      <w:sz w:val="24"/>
    </w:rPr>
  </w:style>
  <w:style w:type="character" w:customStyle="1" w:styleId="Slog7">
    <w:name w:val="Slog7"/>
    <w:basedOn w:val="Privzetapisavaodstavka"/>
    <w:uiPriority w:val="1"/>
    <w:rsid w:val="005079E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3358" TargetMode="External"/><Relationship Id="rId13" Type="http://schemas.openxmlformats.org/officeDocument/2006/relationships/hyperlink" Target="https://www.uradni-list.si/glasilo-uradni-list-rs/vsebina/2012-01-3693" TargetMode="External"/><Relationship Id="rId18" Type="http://schemas.openxmlformats.org/officeDocument/2006/relationships/hyperlink" Target="https://www.uradni-list.si/glasilo-uradni-list-rs/vsebina/2022-01-3468" TargetMode="Externa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uradni-list.si/glasilo-uradni-list-rs/vsebina/2023-01-0348" TargetMode="External"/><Relationship Id="rId12" Type="http://schemas.openxmlformats.org/officeDocument/2006/relationships/hyperlink" Target="https://www.uradni-list.si/glasilo-uradni-list-rs/vsebina/2011-01-0318" TargetMode="External"/><Relationship Id="rId17" Type="http://schemas.openxmlformats.org/officeDocument/2006/relationships/hyperlink" Target="https://www.uradni-list.si/glasilo-uradni-list-rs/vsebina/2020-01-36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8-01-04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9-01-2285" TargetMode="External"/><Relationship Id="rId11" Type="http://schemas.openxmlformats.org/officeDocument/2006/relationships/hyperlink" Target="https://www.uradni-list.si/glasilo-uradni-list-rs/vsebina/2009-01-1916" TargetMode="External"/><Relationship Id="rId5" Type="http://schemas.openxmlformats.org/officeDocument/2006/relationships/hyperlink" Target="https://www.uradni-list.si/glasilo-uradni-list-rs/vsebina/2011-01-2354" TargetMode="External"/><Relationship Id="rId15" Type="http://schemas.openxmlformats.org/officeDocument/2006/relationships/hyperlink" Target="https://www.uradni-list.si/glasilo-uradni-list-rs/vsebina/2015-01-2228" TargetMode="External"/><Relationship Id="rId10" Type="http://schemas.openxmlformats.org/officeDocument/2006/relationships/hyperlink" Target="https://www.uradni-list.si/glasilo-uradni-list-rs/vsebina/2008-01-3346" TargetMode="External"/><Relationship Id="rId19" Type="http://schemas.openxmlformats.org/officeDocument/2006/relationships/hyperlink" Target="https://www.uradni-list.si/glasilo-uradni-list-rs/vsebina/2024-01-2440" TargetMode="External"/><Relationship Id="rId4" Type="http://schemas.openxmlformats.org/officeDocument/2006/relationships/hyperlink" Target="https://www.uradni-list.si/glasilo-uradni-list-rs/vsebina/2006-01-3080" TargetMode="External"/><Relationship Id="rId9" Type="http://schemas.openxmlformats.org/officeDocument/2006/relationships/hyperlink" Target="https://www.uradni-list.si/glasilo-uradni-list-rs/vsebina/2006-01-4665" TargetMode="External"/><Relationship Id="rId14" Type="http://schemas.openxmlformats.org/officeDocument/2006/relationships/hyperlink" Target="https://www.uradni-list.si/glasilo-uradni-list-rs/vsebina/2012-01-431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FEBFA17534DDCAC8D22127E88B9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41166-EEA1-45D6-B800-5177EDC7AC65}"/>
      </w:docPartPr>
      <w:docPartBody>
        <w:p w:rsidR="009269F5" w:rsidRDefault="00EC14E0" w:rsidP="00EC14E0">
          <w:pPr>
            <w:pStyle w:val="586FEBFA17534DDCAC8D22127E88B9C9"/>
          </w:pPr>
          <w:r w:rsidRPr="00363241">
            <w:rPr>
              <w:rStyle w:val="Besedilooznabemesta"/>
            </w:rPr>
            <w:t>Vpišite ime in priimek</w:t>
          </w:r>
        </w:p>
      </w:docPartBody>
    </w:docPart>
    <w:docPart>
      <w:docPartPr>
        <w:name w:val="7BF8617ED1FB4618B67527C345FD4A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289389-F048-42F8-AB5E-B4CEE4FA8CE3}"/>
      </w:docPartPr>
      <w:docPartBody>
        <w:p w:rsidR="009269F5" w:rsidRDefault="00EC14E0" w:rsidP="00EC14E0">
          <w:pPr>
            <w:pStyle w:val="7BF8617ED1FB4618B67527C345FD4A0C"/>
          </w:pPr>
          <w:r w:rsidRPr="00674E2B">
            <w:rPr>
              <w:rStyle w:val="Besedilooznabemesta"/>
            </w:rPr>
            <w:t>Klikni</w:t>
          </w:r>
          <w:r>
            <w:rPr>
              <w:rStyle w:val="Besedilooznabemesta"/>
            </w:rPr>
            <w:t>te za vnos</w:t>
          </w:r>
          <w:r w:rsidRPr="00674E2B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674E2B">
            <w:rPr>
              <w:rStyle w:val="Besedilooznabemesta"/>
            </w:rPr>
            <w:t>.</w:t>
          </w:r>
        </w:p>
      </w:docPartBody>
    </w:docPart>
    <w:docPart>
      <w:docPartPr>
        <w:name w:val="9FA9E1C8BD8A4E5292672EFA9FCE4F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8E7C54-35E5-4C63-AE57-E5D4C7F77028}"/>
      </w:docPartPr>
      <w:docPartBody>
        <w:p w:rsidR="009269F5" w:rsidRDefault="00EC14E0" w:rsidP="00EC14E0">
          <w:pPr>
            <w:pStyle w:val="9FA9E1C8BD8A4E5292672EFA9FCE4FCF"/>
          </w:pPr>
          <w:r>
            <w:rPr>
              <w:rStyle w:val="Besedilooznabemesta"/>
            </w:rPr>
            <w:t xml:space="preserve">Vpišite kraj. </w:t>
          </w:r>
        </w:p>
      </w:docPartBody>
    </w:docPart>
    <w:docPart>
      <w:docPartPr>
        <w:name w:val="969D5A5ECAC94B60A6ECE909FCF388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35306A-3230-46CB-B89E-D3918DAC968F}"/>
      </w:docPartPr>
      <w:docPartBody>
        <w:p w:rsidR="007225F0" w:rsidRDefault="00EC14E0" w:rsidP="00EC14E0">
          <w:pPr>
            <w:pStyle w:val="969D5A5ECAC94B60A6ECE909FCF388AD"/>
          </w:pPr>
          <w:r>
            <w:rPr>
              <w:rStyle w:val="Besedilooznabemesta"/>
            </w:rPr>
            <w:t>Kliknite za vnos datuma ali ga vpišite.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2"/>
    <w:rsid w:val="004E4658"/>
    <w:rsid w:val="007225F0"/>
    <w:rsid w:val="00730ACA"/>
    <w:rsid w:val="009269F5"/>
    <w:rsid w:val="00A04162"/>
    <w:rsid w:val="00E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EC14E0"/>
    <w:rPr>
      <w:color w:val="808080"/>
    </w:rPr>
  </w:style>
  <w:style w:type="paragraph" w:customStyle="1" w:styleId="586FEBFA17534DDCAC8D22127E88B9C9">
    <w:name w:val="586FEBFA17534DDCAC8D22127E88B9C9"/>
    <w:rsid w:val="00EC14E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">
    <w:name w:val="7BF8617ED1FB4618B67527C345FD4A0C"/>
    <w:rsid w:val="00EC14E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">
    <w:name w:val="9FA9E1C8BD8A4E5292672EFA9FCE4FCF"/>
    <w:rsid w:val="00EC14E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">
    <w:name w:val="969D5A5ECAC94B60A6ECE909FCF388AD"/>
    <w:rsid w:val="00EC14E0"/>
    <w:pPr>
      <w:spacing w:before="120" w:after="24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Bošković</dc:creator>
  <cp:keywords/>
  <dc:description/>
  <cp:lastModifiedBy>Erika Pogačnik Kokol</cp:lastModifiedBy>
  <cp:revision>2</cp:revision>
  <cp:lastPrinted>2025-01-06T12:44:00Z</cp:lastPrinted>
  <dcterms:created xsi:type="dcterms:W3CDTF">2025-01-29T10:31:00Z</dcterms:created>
  <dcterms:modified xsi:type="dcterms:W3CDTF">2025-01-29T10:31:00Z</dcterms:modified>
</cp:coreProperties>
</file>