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64BE" w14:textId="0E83AA4E" w:rsidR="000D7D1F" w:rsidRDefault="00E916DF" w:rsidP="000D7D1F">
      <w:pPr>
        <w:spacing w:after="0"/>
        <w:jc w:val="center"/>
        <w:rPr>
          <w:rFonts w:ascii="Franklin Gothic Demi" w:eastAsia="Times New Roman" w:hAnsi="Franklin Gothic Demi" w:cs="Arial"/>
          <w:sz w:val="28"/>
          <w:szCs w:val="28"/>
          <w:lang w:eastAsia="sl-SI"/>
        </w:rPr>
      </w:pPr>
      <w:r w:rsidRPr="00AE7E05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Podelitev pooblastila za procesna dejanja </w:t>
      </w:r>
      <w:r w:rsidR="00EA17C2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preko </w:t>
      </w:r>
    </w:p>
    <w:p w14:paraId="72E0921B" w14:textId="355245AA" w:rsidR="00E916DF" w:rsidRPr="00E21216" w:rsidRDefault="00D03A7A" w:rsidP="000D7D1F">
      <w:pPr>
        <w:spacing w:after="0"/>
        <w:jc w:val="center"/>
        <w:rPr>
          <w:rFonts w:ascii="Franklin Gothic Demi" w:eastAsia="Times New Roman" w:hAnsi="Franklin Gothic Demi" w:cs="Arial"/>
          <w:sz w:val="28"/>
          <w:szCs w:val="28"/>
          <w:lang w:eastAsia="sl-SI"/>
        </w:rPr>
      </w:pPr>
      <w:r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Kadrovskega </w:t>
      </w:r>
      <w:r w:rsidR="00EA17C2">
        <w:rPr>
          <w:rFonts w:ascii="Franklin Gothic Demi" w:eastAsia="Times New Roman" w:hAnsi="Franklin Gothic Demi" w:cs="Arial"/>
          <w:sz w:val="28"/>
          <w:szCs w:val="28"/>
          <w:lang w:eastAsia="sl-SI"/>
        </w:rPr>
        <w:t>vmesnika</w:t>
      </w:r>
      <w:r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- </w:t>
      </w:r>
      <w:proofErr w:type="spellStart"/>
      <w:r w:rsidR="007A66B2">
        <w:rPr>
          <w:rFonts w:ascii="Franklin Gothic Demi" w:eastAsia="Times New Roman" w:hAnsi="Franklin Gothic Demi" w:cs="Arial"/>
          <w:sz w:val="28"/>
          <w:szCs w:val="28"/>
          <w:lang w:eastAsia="sl-SI"/>
        </w:rPr>
        <w:t>eHRS</w:t>
      </w:r>
      <w:proofErr w:type="spellEnd"/>
      <w:r w:rsidR="00BE622A" w:rsidRPr="00AE7E05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</w:t>
      </w:r>
    </w:p>
    <w:p w14:paraId="2C5201C8" w14:textId="77777777" w:rsidR="00AE7E05" w:rsidRPr="00AE7E05" w:rsidRDefault="00AE7E05" w:rsidP="00E916DF">
      <w:pPr>
        <w:jc w:val="center"/>
        <w:rPr>
          <w:rFonts w:ascii="Franklin Gothic Demi" w:eastAsia="Times New Roman" w:hAnsi="Franklin Gothic Demi" w:cs="Arial"/>
          <w:sz w:val="10"/>
          <w:szCs w:val="28"/>
          <w:lang w:eastAsia="sl-SI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113CD4CE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11B25C1" w14:textId="293762F7" w:rsidR="0013542E" w:rsidRPr="00BE622A" w:rsidRDefault="0013542E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Zakoniti zastopnik :</w:t>
            </w:r>
          </w:p>
        </w:tc>
        <w:tc>
          <w:tcPr>
            <w:tcW w:w="4360" w:type="dxa"/>
            <w:vMerge w:val="restart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9843D9E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7DCC37BD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5BCA6B8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[Ime in priimek zakonitega zastopnika]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154D06A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7533F972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E834792" w14:textId="77777777" w:rsidR="0013542E" w:rsidRPr="0013542E" w:rsidRDefault="00BE622A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</w:t>
            </w:r>
            <w:r w:rsidR="0013542E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a poslovni subjekt</w:t>
            </w:r>
            <w:r w:rsidR="0013542E"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D5D73E6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586519B3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5F581C6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[naziv/firma s.p. / podjetja / poslovnega subjekta]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6807069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105B51B1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997D2A7" w14:textId="77777777" w:rsidR="0013542E" w:rsidRPr="00BE622A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matično številko / davčno številko: 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079165B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1D980293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A59A25C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[DŠ – za s.p.; ostali subjekti vpišite matično številko]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7BB65997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2812E7B0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BA779AC" w14:textId="77777777" w:rsidR="0013542E" w:rsidRPr="00E66E0D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 dnem</w:t>
            </w:r>
            <w:r w:rsid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2F3A523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784F18B6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0"/>
          <w:szCs w:val="20"/>
          <w:lang w:eastAsia="sl-SI"/>
        </w:rPr>
      </w:pPr>
    </w:p>
    <w:p w14:paraId="0D73ECCA" w14:textId="77777777" w:rsidR="0013542E" w:rsidRDefault="0013542E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</w:pP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proofErr w:type="spellStart"/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proofErr w:type="spellEnd"/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B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L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Š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Č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M</w:t>
      </w:r>
      <w:r w:rsidR="00EA17C2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="000D7D1F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br/>
      </w:r>
      <w:r w:rsidR="00EA17C2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POSLOVNI SUBJEKT</w:t>
      </w:r>
    </w:p>
    <w:p w14:paraId="334FBFCD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14"/>
          <w:szCs w:val="20"/>
          <w:lang w:eastAsia="sl-SI"/>
        </w:rPr>
      </w:pPr>
    </w:p>
    <w:tbl>
      <w:tblPr>
        <w:tblW w:w="9905" w:type="dxa"/>
        <w:jc w:val="center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auto"/>
          <w:insideH w:val="single" w:sz="6" w:space="0" w:color="3B3838" w:themeColor="background2" w:themeShade="4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8B1338" w14:paraId="5EE16180" w14:textId="77777777" w:rsidTr="00E66E0D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bottom w:val="dotted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57DDAB7" w14:textId="77777777" w:rsidR="008B1338" w:rsidRPr="00BE622A" w:rsidRDefault="00EA17C2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Poslovni subjekt </w:t>
            </w:r>
            <w:r w:rsidR="000D7D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pooblaščenec</w:t>
            </w:r>
            <w:r w:rsidR="008B1338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: </w:t>
            </w:r>
          </w:p>
        </w:tc>
        <w:tc>
          <w:tcPr>
            <w:tcW w:w="4360" w:type="dxa"/>
            <w:vMerge w:val="restart"/>
            <w:shd w:val="clear" w:color="auto" w:fill="auto"/>
            <w:noWrap/>
            <w:vAlign w:val="bottom"/>
            <w:hideMark/>
          </w:tcPr>
          <w:p w14:paraId="183C5DA6" w14:textId="5F090A3D" w:rsidR="008B1338" w:rsidRP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133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E32DC4" w:rsidRPr="004C09E2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eastAsia="sl-SI"/>
              </w:rPr>
              <w:t>MINISTRSTVO ZA FINANCE</w:t>
            </w:r>
          </w:p>
        </w:tc>
      </w:tr>
      <w:tr w:rsidR="008B1338" w:rsidRPr="008B1338" w14:paraId="69B00847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bottom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7664E2F" w14:textId="07B0D1FD" w:rsidR="008B1338" w:rsidRPr="00AE7E05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</w:t>
            </w:r>
            <w:r w:rsidR="00A2498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naziv poslovnega </w:t>
            </w:r>
            <w:r w:rsidR="00EA17C2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 subjekta, ki ga pooblaščate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]</w:t>
            </w:r>
          </w:p>
        </w:tc>
        <w:tc>
          <w:tcPr>
            <w:tcW w:w="4360" w:type="dxa"/>
            <w:vMerge/>
            <w:vAlign w:val="center"/>
            <w:hideMark/>
          </w:tcPr>
          <w:p w14:paraId="7AD21D03" w14:textId="77777777" w:rsidR="008B1338" w:rsidRP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B1338" w:rsidRPr="008B1338" w14:paraId="3F1442D7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13A864E" w14:textId="77777777" w:rsidR="008B1338" w:rsidRPr="00BE622A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davčno številko: 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D3F1123" w14:textId="77777777" w:rsid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133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  <w:p w14:paraId="57814B66" w14:textId="20003C8A" w:rsidR="006A6798" w:rsidRPr="00E32DC4" w:rsidRDefault="00E32DC4" w:rsidP="00E3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32"/>
                <w:szCs w:val="32"/>
                <w:lang w:eastAsia="sl-SI"/>
              </w:rPr>
            </w:pPr>
            <w:r w:rsidRPr="004C09E2">
              <w:rPr>
                <w:rFonts w:ascii="Calibri" w:eastAsia="Times New Roman" w:hAnsi="Calibri" w:cs="Calibri"/>
                <w:b/>
                <w:bCs/>
                <w:color w:val="4472C4" w:themeColor="accent1"/>
                <w:sz w:val="32"/>
                <w:szCs w:val="32"/>
                <w:lang w:eastAsia="sl-SI"/>
              </w:rPr>
              <w:t>23348887</w:t>
            </w:r>
          </w:p>
          <w:p w14:paraId="1636602C" w14:textId="77777777" w:rsidR="00DA384A" w:rsidRPr="008B1338" w:rsidRDefault="00DA384A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0754F731" w14:textId="77777777" w:rsidR="0013542E" w:rsidRPr="006A6798" w:rsidRDefault="0013542E" w:rsidP="006A6798">
      <w:pPr>
        <w:spacing w:after="0"/>
        <w:rPr>
          <w:sz w:val="20"/>
          <w:lang w:eastAsia="sl-SI"/>
        </w:rPr>
      </w:pPr>
    </w:p>
    <w:p w14:paraId="619BD868" w14:textId="196456D9" w:rsidR="0098710D" w:rsidRPr="00E7011E" w:rsidRDefault="0098710D" w:rsidP="00E7011E">
      <w:pPr>
        <w:pStyle w:val="natevanje"/>
        <w:spacing w:line="276" w:lineRule="auto"/>
        <w:rPr>
          <w:b w:val="0"/>
        </w:rPr>
      </w:pPr>
      <w:r w:rsidRPr="006A6798">
        <w:rPr>
          <w:sz w:val="18"/>
        </w:rPr>
        <w:t xml:space="preserve"> </w:t>
      </w:r>
      <w:r w:rsidRPr="006A6798">
        <w:rPr>
          <w:sz w:val="22"/>
        </w:rPr>
        <w:t xml:space="preserve">  </w:t>
      </w:r>
      <w:sdt>
        <w:sdtPr>
          <w:rPr>
            <w:sz w:val="22"/>
          </w:rPr>
          <w:id w:val="1219092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DC4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6A6798">
        <w:rPr>
          <w:sz w:val="22"/>
        </w:rPr>
        <w:t xml:space="preserve">  Pooblastilo velja za vse dele družbe</w:t>
      </w:r>
      <w:r w:rsidR="00EA17C2">
        <w:rPr>
          <w:sz w:val="22"/>
        </w:rPr>
        <w:t xml:space="preserve"> </w:t>
      </w:r>
      <w:r w:rsidR="00EA17C2" w:rsidRPr="00EA17C2">
        <w:rPr>
          <w:rFonts w:ascii="Arial" w:eastAsia="Times New Roman" w:hAnsi="Arial" w:cs="Arial"/>
          <w:b w:val="0"/>
          <w:color w:val="333333"/>
          <w:sz w:val="14"/>
          <w:szCs w:val="17"/>
        </w:rPr>
        <w:t xml:space="preserve">[Označite, če želite, da pooblastilo velja tako za matično podjetje/poslovni subjekt, kot tudi za </w:t>
      </w:r>
      <w:r w:rsidR="000D7D1F">
        <w:rPr>
          <w:rFonts w:ascii="Arial" w:eastAsia="Times New Roman" w:hAnsi="Arial" w:cs="Arial"/>
          <w:b w:val="0"/>
          <w:color w:val="333333"/>
          <w:sz w:val="14"/>
          <w:szCs w:val="17"/>
        </w:rPr>
        <w:t xml:space="preserve">   </w:t>
      </w:r>
      <w:r w:rsidR="000D7D1F">
        <w:rPr>
          <w:rFonts w:ascii="Arial" w:eastAsia="Times New Roman" w:hAnsi="Arial" w:cs="Arial"/>
          <w:b w:val="0"/>
          <w:color w:val="333333"/>
          <w:sz w:val="14"/>
          <w:szCs w:val="17"/>
        </w:rPr>
        <w:br/>
        <w:t xml:space="preserve">             </w:t>
      </w:r>
      <w:r w:rsidR="00EA17C2" w:rsidRPr="00EA17C2">
        <w:rPr>
          <w:rFonts w:ascii="Arial" w:eastAsia="Times New Roman" w:hAnsi="Arial" w:cs="Arial"/>
          <w:b w:val="0"/>
          <w:color w:val="333333"/>
          <w:sz w:val="14"/>
          <w:szCs w:val="17"/>
        </w:rPr>
        <w:t>njegove poslovne enote, če jih ima]</w:t>
      </w:r>
    </w:p>
    <w:tbl>
      <w:tblPr>
        <w:tblpPr w:leftFromText="141" w:rightFromText="141" w:vertAnchor="text" w:horzAnchor="margin" w:tblpXSpec="center" w:tblpY="673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752"/>
        <w:gridCol w:w="1417"/>
        <w:gridCol w:w="1276"/>
      </w:tblGrid>
      <w:tr w:rsidR="007A66B2" w:rsidRPr="005B727A" w14:paraId="5CD2813D" w14:textId="77777777" w:rsidTr="004553EA">
        <w:trPr>
          <w:trHeight w:val="34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2EBCD5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0F1DE1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b/>
                <w:sz w:val="20"/>
                <w:szCs w:val="14"/>
                <w:lang w:eastAsia="sl-SI"/>
              </w:rPr>
              <w:t>Postopek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FA2D29" w14:textId="77777777" w:rsidR="007A66B2" w:rsidRPr="00BE622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od:</w:t>
            </w:r>
          </w:p>
          <w:p w14:paraId="2CA35171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[označiti postopke]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823D6" w14:textId="16E6376E" w:rsidR="007A66B2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vertAlign w:val="superscript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do:</w:t>
            </w:r>
          </w:p>
          <w:p w14:paraId="6C037CAA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sl-SI"/>
              </w:rPr>
            </w:pPr>
            <w:r w:rsidRPr="00045B6B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[neobvezno]</w:t>
            </w:r>
          </w:p>
        </w:tc>
      </w:tr>
      <w:tr w:rsidR="007A66B2" w:rsidRPr="005B727A" w14:paraId="18AC2AA5" w14:textId="77777777" w:rsidTr="004553EA">
        <w:trPr>
          <w:trHeight w:val="28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extDirection w:val="btLr"/>
          </w:tcPr>
          <w:p w14:paraId="12B4E831" w14:textId="77777777" w:rsidR="007A66B2" w:rsidRPr="00BE622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ZZZS</w:t>
            </w:r>
          </w:p>
        </w:tc>
        <w:tc>
          <w:tcPr>
            <w:tcW w:w="675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13C49E9" w14:textId="165326FC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D69F2">
              <w:rPr>
                <w:rFonts w:cstheme="minorHAnsi"/>
                <w:sz w:val="18"/>
                <w:szCs w:val="18"/>
              </w:rPr>
              <w:t xml:space="preserve">Prijava oseb v obvezna socialna zavarovanja (M-1) </w:t>
            </w:r>
            <w:r w:rsidRPr="004273E8">
              <w:rPr>
                <w:rFonts w:cstheme="minorHAnsi"/>
                <w:b/>
                <w:sz w:val="18"/>
                <w:szCs w:val="18"/>
              </w:rPr>
              <w:t>[</w:t>
            </w:r>
            <w:proofErr w:type="spellStart"/>
            <w:r w:rsidRPr="004273E8">
              <w:rPr>
                <w:rFonts w:cstheme="minorHAnsi"/>
                <w:b/>
                <w:sz w:val="18"/>
                <w:szCs w:val="18"/>
              </w:rPr>
              <w:t>eHrs</w:t>
            </w:r>
            <w:proofErr w:type="spellEnd"/>
            <w:r w:rsidRPr="004273E8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0EC4CA1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444A649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7A66B2" w:rsidRPr="005B727A" w14:paraId="0291D75A" w14:textId="77777777" w:rsidTr="004553E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ECB38A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B0866E" w14:textId="3DF0CE06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D69F2">
              <w:rPr>
                <w:rFonts w:cstheme="minorHAnsi"/>
                <w:sz w:val="18"/>
                <w:szCs w:val="18"/>
              </w:rPr>
              <w:t>Prijava sprememb podatkov o obveznih socialnih zavarovanjih  (M-3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  <w:r w:rsidRPr="004273E8">
              <w:rPr>
                <w:rFonts w:cstheme="minorHAnsi"/>
                <w:b/>
                <w:sz w:val="18"/>
                <w:szCs w:val="18"/>
              </w:rPr>
              <w:t>[</w:t>
            </w:r>
            <w:proofErr w:type="spellStart"/>
            <w:r w:rsidRPr="004273E8">
              <w:rPr>
                <w:rFonts w:cstheme="minorHAnsi"/>
                <w:b/>
                <w:sz w:val="18"/>
                <w:szCs w:val="18"/>
              </w:rPr>
              <w:t>eHrs</w:t>
            </w:r>
            <w:proofErr w:type="spellEnd"/>
            <w:r w:rsidRPr="004273E8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2206DF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D6E7BD8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7A66B2" w:rsidRPr="005B727A" w14:paraId="2C602E52" w14:textId="77777777" w:rsidTr="004553E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FF4EEB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836231" w14:textId="31FAB96A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D69F2">
              <w:rPr>
                <w:rFonts w:cstheme="minorHAnsi"/>
                <w:sz w:val="18"/>
                <w:szCs w:val="18"/>
              </w:rPr>
              <w:t>Odjava oseb iz obveznih socialnih zavarovanj (M-2)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273E8">
              <w:rPr>
                <w:rFonts w:cstheme="minorHAnsi"/>
                <w:b/>
                <w:sz w:val="18"/>
                <w:szCs w:val="18"/>
              </w:rPr>
              <w:t>[</w:t>
            </w:r>
            <w:proofErr w:type="spellStart"/>
            <w:r w:rsidRPr="004273E8">
              <w:rPr>
                <w:rFonts w:cstheme="minorHAnsi"/>
                <w:b/>
                <w:sz w:val="18"/>
                <w:szCs w:val="18"/>
              </w:rPr>
              <w:t>eHrs</w:t>
            </w:r>
            <w:proofErr w:type="spellEnd"/>
            <w:r w:rsidRPr="004273E8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5AD3F4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682360B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7A66B2" w:rsidRPr="005B727A" w14:paraId="5F4E07C0" w14:textId="77777777" w:rsidTr="004553E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DDCFF7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7FF7D8" w14:textId="3194CF4E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D69F2">
              <w:rPr>
                <w:rFonts w:cstheme="minorHAnsi"/>
                <w:sz w:val="18"/>
                <w:szCs w:val="18"/>
              </w:rPr>
              <w:t xml:space="preserve">Prijava zavarovanja za primer poškodbe pri delu in poklicne bolezni (M12) </w:t>
            </w:r>
            <w:r w:rsidRPr="004273E8">
              <w:rPr>
                <w:rFonts w:cstheme="minorHAnsi"/>
                <w:b/>
                <w:sz w:val="18"/>
                <w:szCs w:val="18"/>
              </w:rPr>
              <w:t>[</w:t>
            </w:r>
            <w:proofErr w:type="spellStart"/>
            <w:r w:rsidRPr="004273E8">
              <w:rPr>
                <w:rFonts w:cstheme="minorHAnsi"/>
                <w:b/>
                <w:sz w:val="18"/>
                <w:szCs w:val="18"/>
              </w:rPr>
              <w:t>eHrs</w:t>
            </w:r>
            <w:proofErr w:type="spellEnd"/>
            <w:r w:rsidRPr="004273E8">
              <w:rPr>
                <w:rFonts w:cstheme="minorHAnsi"/>
                <w:b/>
                <w:sz w:val="18"/>
                <w:szCs w:val="18"/>
              </w:rPr>
              <w:t>]</w:t>
            </w: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053ED64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EC6E50D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7A66B2" w:rsidRPr="005B727A" w14:paraId="3CF67294" w14:textId="77777777" w:rsidTr="004553E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398B6856" w14:textId="77777777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E8D06" w14:textId="535F7A68" w:rsidR="007A66B2" w:rsidRPr="005B727A" w:rsidRDefault="007A66B2" w:rsidP="004553E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D69F2">
              <w:rPr>
                <w:rFonts w:cstheme="minorHAnsi"/>
                <w:sz w:val="18"/>
                <w:szCs w:val="18"/>
              </w:rPr>
              <w:t xml:space="preserve">Odjava zavarovanja za primer poškodbe pri delu in poklicne bolezni (M12) </w:t>
            </w:r>
            <w:r w:rsidRPr="004273E8">
              <w:rPr>
                <w:rFonts w:cstheme="minorHAnsi"/>
                <w:b/>
                <w:sz w:val="18"/>
                <w:szCs w:val="18"/>
              </w:rPr>
              <w:t>[</w:t>
            </w:r>
            <w:proofErr w:type="spellStart"/>
            <w:r w:rsidRPr="004273E8">
              <w:rPr>
                <w:rFonts w:cstheme="minorHAnsi"/>
                <w:b/>
                <w:sz w:val="18"/>
                <w:szCs w:val="18"/>
              </w:rPr>
              <w:t>eHrs</w:t>
            </w:r>
            <w:proofErr w:type="spellEnd"/>
            <w:r w:rsidRPr="004273E8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8E4FA97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E63C7" w14:textId="77777777" w:rsidR="007A66B2" w:rsidRPr="005B727A" w:rsidRDefault="007A66B2" w:rsidP="004553E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</w:tbl>
    <w:p w14:paraId="1CEF860F" w14:textId="5EDA6F4E" w:rsidR="00E7011E" w:rsidRDefault="00E7011E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7CECDCDF" w14:textId="25E2598A" w:rsidR="007A66B2" w:rsidRDefault="007A66B2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7791C6CA" w14:textId="2E843469" w:rsidR="007A66B2" w:rsidRDefault="007A66B2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20DB71E5" w14:textId="77777777" w:rsidR="007A66B2" w:rsidRDefault="007A66B2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2BF6B947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122241AB" w14:textId="77777777" w:rsidTr="00E32DC4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61B" w14:textId="77777777" w:rsidR="0013542E" w:rsidRPr="003E6D55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bookmarkStart w:id="0" w:name="_Hlk53585336"/>
            <w:r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pooblaščenca</w:t>
            </w:r>
            <w:r w:rsidR="003E6D55"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D03" w14:textId="42A4A80F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E32DC4" w:rsidRPr="004C09E2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sl-SI"/>
              </w:rPr>
              <w:t>mferac@gov.si</w:t>
            </w:r>
          </w:p>
        </w:tc>
      </w:tr>
      <w:bookmarkEnd w:id="0"/>
    </w:tbl>
    <w:p w14:paraId="473DEBBA" w14:textId="77777777" w:rsidR="00657423" w:rsidRDefault="00657423" w:rsidP="00DA384A">
      <w:pPr>
        <w:pStyle w:val="natevanje"/>
      </w:pPr>
    </w:p>
    <w:p w14:paraId="2D8917A9" w14:textId="77777777" w:rsidR="006A6798" w:rsidRDefault="006A6798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7F5D871B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13542E" w14:paraId="4D6DF19A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969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Telefon</w:t>
            </w:r>
            <w:r w:rsid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BB3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13542E" w14:paraId="023BAB29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70B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pooblastitelja</w:t>
            </w:r>
            <w:r w:rsidR="006A6798"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929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4621FF63" w14:textId="77777777" w:rsidR="0098710D" w:rsidRDefault="0098710D" w:rsidP="00BE622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98710D" w:rsidRPr="00657423" w14:paraId="0036789D" w14:textId="77777777" w:rsidTr="00BE622A">
        <w:tc>
          <w:tcPr>
            <w:tcW w:w="3451" w:type="dxa"/>
          </w:tcPr>
          <w:p w14:paraId="214F5B5A" w14:textId="77777777" w:rsidR="00EA17C2" w:rsidRDefault="00EA17C2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7042C4" w14:textId="77777777" w:rsidR="00EA17C2" w:rsidRDefault="00EA17C2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BE4672" w14:textId="77777777" w:rsidR="0098710D" w:rsidRPr="00657423" w:rsidRDefault="0098710D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2972" w:type="dxa"/>
          </w:tcPr>
          <w:p w14:paraId="13A17D53" w14:textId="77777777" w:rsidR="00EA17C2" w:rsidRDefault="00EA17C2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51A102" w14:textId="77777777" w:rsidR="00EA17C2" w:rsidRDefault="00EA17C2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9AAAFC" w14:textId="77777777" w:rsidR="0098710D" w:rsidRPr="00657423" w:rsidRDefault="0098710D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žig</w:t>
            </w:r>
          </w:p>
        </w:tc>
        <w:tc>
          <w:tcPr>
            <w:tcW w:w="3501" w:type="dxa"/>
          </w:tcPr>
          <w:p w14:paraId="239E568C" w14:textId="77777777" w:rsidR="00EA17C2" w:rsidRDefault="00EA17C2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6AF9E7" w14:textId="77777777" w:rsidR="00EA17C2" w:rsidRDefault="00EA17C2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01B981" w14:textId="77777777" w:rsidR="0098710D" w:rsidRPr="00657423" w:rsidRDefault="0098710D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120B63E0" w14:textId="10E7CB84" w:rsidR="00EA17C2" w:rsidRDefault="00EA17C2" w:rsidP="0098710D">
      <w:pPr>
        <w:rPr>
          <w:rFonts w:asciiTheme="majorHAnsi" w:hAnsiTheme="majorHAnsi" w:cstheme="majorHAnsi"/>
          <w:sz w:val="20"/>
          <w:szCs w:val="20"/>
        </w:rPr>
      </w:pPr>
    </w:p>
    <w:p w14:paraId="2777315D" w14:textId="22AD8F49" w:rsidR="007A66B2" w:rsidRDefault="007A66B2" w:rsidP="0098710D">
      <w:pPr>
        <w:rPr>
          <w:rFonts w:asciiTheme="majorHAnsi" w:hAnsiTheme="majorHAnsi" w:cstheme="majorHAnsi"/>
          <w:sz w:val="20"/>
          <w:szCs w:val="20"/>
        </w:rPr>
      </w:pPr>
    </w:p>
    <w:p w14:paraId="6A532BE5" w14:textId="08BC952C" w:rsidR="00213DF3" w:rsidRPr="00842F0B" w:rsidRDefault="00842F0B" w:rsidP="00842F0B">
      <w:pPr>
        <w:ind w:left="-426"/>
        <w:rPr>
          <w:rFonts w:asciiTheme="majorHAnsi" w:hAnsiTheme="majorHAnsi" w:cstheme="majorHAnsi"/>
          <w:sz w:val="20"/>
          <w:szCs w:val="20"/>
        </w:rPr>
      </w:pPr>
      <w:r w:rsidRPr="004C09E2">
        <w:rPr>
          <w:rFonts w:asciiTheme="majorHAnsi" w:hAnsiTheme="majorHAnsi" w:cstheme="majorHAnsi"/>
          <w:b/>
          <w:bCs/>
          <w:sz w:val="20"/>
          <w:szCs w:val="20"/>
        </w:rPr>
        <w:t>Navodilo</w:t>
      </w:r>
      <w:r>
        <w:rPr>
          <w:rFonts w:asciiTheme="majorHAnsi" w:hAnsiTheme="majorHAnsi" w:cstheme="majorHAnsi"/>
          <w:sz w:val="20"/>
          <w:szCs w:val="20"/>
        </w:rPr>
        <w:t xml:space="preserve">: Podpisan obrazec pošljite na točko SPOT, AJPES Ljubljana, </w:t>
      </w:r>
      <w:hyperlink r:id="rId8" w:history="1">
        <w:r w:rsidRPr="004C09E2">
          <w:rPr>
            <w:rStyle w:val="Hiperpovezava"/>
            <w:rFonts w:cstheme="minorHAnsi"/>
            <w:b/>
            <w:bCs/>
            <w:color w:val="397289"/>
            <w:sz w:val="23"/>
            <w:szCs w:val="23"/>
            <w:shd w:val="clear" w:color="auto" w:fill="FFFFFF"/>
          </w:rPr>
          <w:t>info.lj@ajpes.si</w:t>
        </w:r>
      </w:hyperlink>
    </w:p>
    <w:sectPr w:rsidR="00213DF3" w:rsidRPr="00842F0B" w:rsidSect="00895DD5">
      <w:headerReference w:type="default" r:id="rId9"/>
      <w:footerReference w:type="default" r:id="rId10"/>
      <w:pgSz w:w="11906" w:h="16838"/>
      <w:pgMar w:top="1276" w:right="1416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39DF" w14:textId="77777777" w:rsidR="00FA22BC" w:rsidRDefault="00FA22BC" w:rsidP="00E916DF">
      <w:pPr>
        <w:spacing w:after="0" w:line="240" w:lineRule="auto"/>
      </w:pPr>
      <w:r>
        <w:separator/>
      </w:r>
    </w:p>
  </w:endnote>
  <w:endnote w:type="continuationSeparator" w:id="0">
    <w:p w14:paraId="02E048E4" w14:textId="77777777" w:rsidR="00FA22BC" w:rsidRDefault="00FA22BC" w:rsidP="00E9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588891"/>
  <w:p w14:paraId="0685C962" w14:textId="77777777" w:rsid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767171" w:themeColor="background2" w:themeShade="8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0376C" wp14:editId="150664FB">
              <wp:simplePos x="0" y="0"/>
              <wp:positionH relativeFrom="column">
                <wp:posOffset>-79283</wp:posOffset>
              </wp:positionH>
              <wp:positionV relativeFrom="paragraph">
                <wp:posOffset>173788</wp:posOffset>
              </wp:positionV>
              <wp:extent cx="1970605" cy="0"/>
              <wp:effectExtent l="0" t="0" r="0" b="0"/>
              <wp:wrapNone/>
              <wp:docPr id="47" name="Raven povezovalni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4AB61" id="Raven povezovalnik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3.7pt" to="1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" strokecolor="#a5a5a5 [2092]" strokeweight=".5pt">
              <v:stroke joinstyle="miter"/>
            </v:line>
          </w:pict>
        </mc:Fallback>
      </mc:AlternateContent>
    </w:r>
  </w:p>
  <w:p w14:paraId="558B7005" w14:textId="7DDD943F" w:rsidR="00BD6FA6" w:rsidRP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222A35" w:themeColor="text2" w:themeShade="80"/>
        <w:sz w:val="10"/>
        <w:szCs w:val="24"/>
      </w:rPr>
    </w:pP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E32DC4">
      <w:rPr>
        <w:color w:val="767171" w:themeColor="background2" w:themeShade="80"/>
        <w:sz w:val="14"/>
        <w:szCs w:val="14"/>
      </w:rPr>
      <w:t>14</w:t>
    </w:r>
    <w:r w:rsidR="000D7D1F">
      <w:rPr>
        <w:color w:val="767171" w:themeColor="background2" w:themeShade="80"/>
        <w:sz w:val="14"/>
        <w:szCs w:val="14"/>
      </w:rPr>
      <w:t xml:space="preserve">. </w:t>
    </w:r>
    <w:r w:rsidR="003D3CB5">
      <w:rPr>
        <w:color w:val="767171" w:themeColor="background2" w:themeShade="80"/>
        <w:sz w:val="14"/>
        <w:szCs w:val="14"/>
      </w:rPr>
      <w:t>2</w:t>
    </w:r>
    <w:r w:rsidR="000D7D1F">
      <w:rPr>
        <w:color w:val="767171" w:themeColor="background2" w:themeShade="80"/>
        <w:sz w:val="14"/>
        <w:szCs w:val="14"/>
      </w:rPr>
      <w:t xml:space="preserve">. </w:t>
    </w:r>
    <w:r w:rsidRPr="00895DD5">
      <w:rPr>
        <w:color w:val="767171" w:themeColor="background2" w:themeShade="80"/>
        <w:sz w:val="14"/>
        <w:szCs w:val="14"/>
      </w:rPr>
      <w:t>202</w:t>
    </w:r>
    <w:r w:rsidR="00E32DC4">
      <w:rPr>
        <w:color w:val="767171" w:themeColor="background2" w:themeShade="80"/>
        <w:sz w:val="14"/>
        <w:szCs w:val="14"/>
      </w:rPr>
      <w:t>3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         </w:t>
    </w:r>
    <w:bookmarkEnd w:id="1"/>
    <w:r w:rsidR="00BD6FA6" w:rsidRPr="00895DD5">
      <w:rPr>
        <w:color w:val="8496B0" w:themeColor="text2" w:themeTint="99"/>
        <w:spacing w:val="60"/>
        <w:sz w:val="10"/>
        <w:szCs w:val="24"/>
      </w:rPr>
      <w:t>Stran</w:t>
    </w:r>
    <w:r w:rsidR="00BD6FA6" w:rsidRPr="00895DD5">
      <w:rPr>
        <w:color w:val="8496B0" w:themeColor="text2" w:themeTint="99"/>
        <w:sz w:val="10"/>
        <w:szCs w:val="24"/>
      </w:rPr>
      <w:t xml:space="preserve">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PAGE 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  <w:r w:rsidR="00BD6FA6" w:rsidRPr="00895DD5">
      <w:rPr>
        <w:color w:val="323E4F" w:themeColor="text2" w:themeShade="BF"/>
        <w:sz w:val="10"/>
        <w:szCs w:val="24"/>
      </w:rPr>
      <w:t xml:space="preserve"> | </w:t>
    </w:r>
    <w:r w:rsidR="00E32DC4">
      <w:rPr>
        <w:color w:val="323E4F" w:themeColor="text2" w:themeShade="BF"/>
        <w:sz w:val="10"/>
        <w:szCs w:val="24"/>
      </w:rPr>
      <w:t>1</w:t>
    </w:r>
  </w:p>
  <w:p w14:paraId="61554B3A" w14:textId="77777777" w:rsidR="00213DF3" w:rsidRDefault="00213D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7B08" w14:textId="77777777" w:rsidR="00FA22BC" w:rsidRDefault="00FA22BC" w:rsidP="00E916DF">
      <w:pPr>
        <w:spacing w:after="0" w:line="240" w:lineRule="auto"/>
      </w:pPr>
      <w:r>
        <w:separator/>
      </w:r>
    </w:p>
  </w:footnote>
  <w:footnote w:type="continuationSeparator" w:id="0">
    <w:p w14:paraId="6A7E22E7" w14:textId="77777777" w:rsidR="00FA22BC" w:rsidRDefault="00FA22BC" w:rsidP="00E9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968" w14:textId="74DEA3D0" w:rsidR="00E916DF" w:rsidRDefault="00E55322" w:rsidP="00E55322">
    <w:pPr>
      <w:pStyle w:val="Glava"/>
      <w:tabs>
        <w:tab w:val="clear" w:pos="9072"/>
      </w:tabs>
    </w:pPr>
    <w:r w:rsidRPr="00E916DF">
      <w:rPr>
        <w:noProof/>
      </w:rPr>
      <w:drawing>
        <wp:anchor distT="0" distB="0" distL="114300" distR="114300" simplePos="0" relativeHeight="251660288" behindDoc="0" locked="0" layoutInCell="1" allowOverlap="1" wp14:anchorId="28EB0CDD" wp14:editId="1C3F4A7E">
          <wp:simplePos x="0" y="0"/>
          <wp:positionH relativeFrom="margin">
            <wp:posOffset>-648335</wp:posOffset>
          </wp:positionH>
          <wp:positionV relativeFrom="paragraph">
            <wp:posOffset>-251460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7A1"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078"/>
    <w:multiLevelType w:val="hybridMultilevel"/>
    <w:tmpl w:val="FDE6F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F"/>
    <w:rsid w:val="00045B6B"/>
    <w:rsid w:val="000D7D1F"/>
    <w:rsid w:val="0013542E"/>
    <w:rsid w:val="001404EE"/>
    <w:rsid w:val="001D12C3"/>
    <w:rsid w:val="00213DF3"/>
    <w:rsid w:val="002479CC"/>
    <w:rsid w:val="00265ED1"/>
    <w:rsid w:val="00271757"/>
    <w:rsid w:val="003233C4"/>
    <w:rsid w:val="003B0BA8"/>
    <w:rsid w:val="003D3CB5"/>
    <w:rsid w:val="003E6D55"/>
    <w:rsid w:val="00462505"/>
    <w:rsid w:val="004A6BA9"/>
    <w:rsid w:val="004C0E80"/>
    <w:rsid w:val="005B727A"/>
    <w:rsid w:val="005E15FF"/>
    <w:rsid w:val="00657423"/>
    <w:rsid w:val="006A6798"/>
    <w:rsid w:val="007A66B2"/>
    <w:rsid w:val="007A6B1F"/>
    <w:rsid w:val="00842F0B"/>
    <w:rsid w:val="0088013D"/>
    <w:rsid w:val="00895DD5"/>
    <w:rsid w:val="008B1338"/>
    <w:rsid w:val="008C1AE5"/>
    <w:rsid w:val="0096153A"/>
    <w:rsid w:val="009719D1"/>
    <w:rsid w:val="0098710D"/>
    <w:rsid w:val="00990B5A"/>
    <w:rsid w:val="009A17A1"/>
    <w:rsid w:val="00A24980"/>
    <w:rsid w:val="00AA678D"/>
    <w:rsid w:val="00AB6F8F"/>
    <w:rsid w:val="00AE0A1D"/>
    <w:rsid w:val="00AE7E05"/>
    <w:rsid w:val="00BA498D"/>
    <w:rsid w:val="00BB158B"/>
    <w:rsid w:val="00BC1D4A"/>
    <w:rsid w:val="00BC331F"/>
    <w:rsid w:val="00BD6FA6"/>
    <w:rsid w:val="00BE622A"/>
    <w:rsid w:val="00BF6E4E"/>
    <w:rsid w:val="00CD1A2A"/>
    <w:rsid w:val="00CE3E96"/>
    <w:rsid w:val="00D03A7A"/>
    <w:rsid w:val="00D661F4"/>
    <w:rsid w:val="00D740A6"/>
    <w:rsid w:val="00DA384A"/>
    <w:rsid w:val="00E21216"/>
    <w:rsid w:val="00E32DC4"/>
    <w:rsid w:val="00E55322"/>
    <w:rsid w:val="00E66E0D"/>
    <w:rsid w:val="00E7011E"/>
    <w:rsid w:val="00E916DF"/>
    <w:rsid w:val="00EA17C2"/>
    <w:rsid w:val="00F07CC7"/>
    <w:rsid w:val="00F21F3C"/>
    <w:rsid w:val="00FA22BC"/>
    <w:rsid w:val="00FB1F5C"/>
    <w:rsid w:val="00FC3CAF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A098"/>
  <w15:chartTrackingRefBased/>
  <w15:docId w15:val="{B8D3D759-58DD-45B5-9B3A-4E28D5D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6DF"/>
  </w:style>
  <w:style w:type="paragraph" w:styleId="Noga">
    <w:name w:val="footer"/>
    <w:basedOn w:val="Navaden"/>
    <w:link w:val="Nog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6DF"/>
  </w:style>
  <w:style w:type="paragraph" w:customStyle="1" w:styleId="natevanje">
    <w:name w:val="naštevanje"/>
    <w:basedOn w:val="Navaden"/>
    <w:link w:val="natevanjeZnak"/>
    <w:autoRedefine/>
    <w:rsid w:val="00DA384A"/>
    <w:pPr>
      <w:widowControl w:val="0"/>
      <w:tabs>
        <w:tab w:val="right" w:leader="dot" w:pos="9639"/>
      </w:tabs>
      <w:spacing w:after="0" w:line="240" w:lineRule="auto"/>
      <w:ind w:left="-567"/>
    </w:pPr>
    <w:rPr>
      <w:rFonts w:ascii="Calibri Light" w:hAnsi="Calibri Light" w:cs="Calibri Light"/>
      <w:b/>
      <w:sz w:val="20"/>
      <w:szCs w:val="18"/>
      <w:lang w:eastAsia="sl-SI"/>
    </w:rPr>
  </w:style>
  <w:style w:type="character" w:customStyle="1" w:styleId="natevanjeZnak">
    <w:name w:val="naštevanje Znak"/>
    <w:link w:val="natevanje"/>
    <w:rsid w:val="00DA384A"/>
    <w:rPr>
      <w:rFonts w:ascii="Calibri Light" w:hAnsi="Calibri Light" w:cs="Calibri Light"/>
      <w:b/>
      <w:sz w:val="20"/>
      <w:szCs w:val="18"/>
      <w:lang w:eastAsia="sl-SI"/>
    </w:rPr>
  </w:style>
  <w:style w:type="table" w:styleId="Tabelamrea">
    <w:name w:val="Table Grid"/>
    <w:basedOn w:val="Navadnatabela"/>
    <w:rsid w:val="00E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916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16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16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16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16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6DF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213DF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DF3"/>
    <w:pPr>
      <w:widowControl w:val="0"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rmaltextrun">
    <w:name w:val="normaltextrun"/>
    <w:basedOn w:val="Privzetapisavaodstavka"/>
    <w:rsid w:val="00213DF3"/>
  </w:style>
  <w:style w:type="character" w:styleId="Nerazreenaomemba">
    <w:name w:val="Unresolved Mention"/>
    <w:basedOn w:val="Privzetapisavaodstavka"/>
    <w:uiPriority w:val="99"/>
    <w:semiHidden/>
    <w:unhideWhenUsed/>
    <w:rsid w:val="0021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j@ajp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B8F26C-82A3-4370-BB82-DD3742E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Oblak</dc:creator>
  <cp:keywords/>
  <dc:description/>
  <cp:lastModifiedBy>Tomislav Sambrailo</cp:lastModifiedBy>
  <cp:revision>4</cp:revision>
  <cp:lastPrinted>2020-10-14T14:22:00Z</cp:lastPrinted>
  <dcterms:created xsi:type="dcterms:W3CDTF">2023-02-14T09:00:00Z</dcterms:created>
  <dcterms:modified xsi:type="dcterms:W3CDTF">2023-02-14T09:03:00Z</dcterms:modified>
</cp:coreProperties>
</file>